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BD29" w14:textId="717751AC" w:rsidR="00E42755" w:rsidRDefault="00D7523F" w:rsidP="00E42755">
      <w:pPr>
        <w:jc w:val="center"/>
        <w:rPr>
          <w:b/>
        </w:rPr>
      </w:pPr>
      <w:r>
        <w:rPr>
          <w:b/>
        </w:rPr>
        <w:t xml:space="preserve"> </w:t>
      </w:r>
      <w:r w:rsidR="00E42755">
        <w:rPr>
          <w:b/>
        </w:rPr>
        <w:t>Waterford Township Supervisors</w:t>
      </w:r>
    </w:p>
    <w:p w14:paraId="523F76A8" w14:textId="72C39129" w:rsidR="00606B88" w:rsidRDefault="00E42755" w:rsidP="00E42755">
      <w:pPr>
        <w:jc w:val="center"/>
        <w:rPr>
          <w:b/>
        </w:rPr>
      </w:pPr>
      <w:r>
        <w:rPr>
          <w:b/>
        </w:rPr>
        <w:t>Regular Business Meeting</w:t>
      </w:r>
    </w:p>
    <w:p w14:paraId="06C1B753" w14:textId="51A8C799" w:rsidR="00E42755" w:rsidRDefault="00B61AC8" w:rsidP="00E42755">
      <w:pPr>
        <w:jc w:val="center"/>
        <w:rPr>
          <w:b/>
        </w:rPr>
      </w:pPr>
      <w:r>
        <w:rPr>
          <w:b/>
        </w:rPr>
        <w:t xml:space="preserve"> </w:t>
      </w:r>
    </w:p>
    <w:p w14:paraId="50A28E11" w14:textId="0E13FE07" w:rsidR="00E42755" w:rsidRDefault="00736F01" w:rsidP="00E42755">
      <w:pPr>
        <w:jc w:val="center"/>
        <w:rPr>
          <w:b/>
        </w:rPr>
      </w:pPr>
      <w:r>
        <w:rPr>
          <w:b/>
        </w:rPr>
        <w:t>Wednesday</w:t>
      </w:r>
      <w:r w:rsidR="00E42755">
        <w:rPr>
          <w:b/>
        </w:rPr>
        <w:t xml:space="preserve">, </w:t>
      </w:r>
      <w:r w:rsidR="00F52018">
        <w:rPr>
          <w:b/>
        </w:rPr>
        <w:t>February 21</w:t>
      </w:r>
      <w:r w:rsidR="00E42755">
        <w:rPr>
          <w:b/>
        </w:rPr>
        <w:t>, 2024</w:t>
      </w:r>
    </w:p>
    <w:p w14:paraId="073114BF" w14:textId="71E47CCF" w:rsidR="00E42755" w:rsidRDefault="00606B88" w:rsidP="00E42755">
      <w:pPr>
        <w:jc w:val="center"/>
      </w:pPr>
      <w:r w:rsidRPr="00606B88">
        <w:rPr>
          <w:b/>
          <w:noProof/>
        </w:rPr>
        <mc:AlternateContent>
          <mc:Choice Requires="wps">
            <w:drawing>
              <wp:anchor distT="45720" distB="45720" distL="114300" distR="114300" simplePos="0" relativeHeight="251659264" behindDoc="0" locked="0" layoutInCell="1" allowOverlap="1" wp14:anchorId="63A5A23D" wp14:editId="7F1B97A5">
                <wp:simplePos x="0" y="0"/>
                <wp:positionH relativeFrom="column">
                  <wp:posOffset>5895975</wp:posOffset>
                </wp:positionH>
                <wp:positionV relativeFrom="paragraph">
                  <wp:posOffset>142875</wp:posOffset>
                </wp:positionV>
                <wp:extent cx="1224915" cy="792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7924800"/>
                        </a:xfrm>
                        <a:prstGeom prst="rect">
                          <a:avLst/>
                        </a:prstGeom>
                        <a:solidFill>
                          <a:srgbClr val="FFFFFF"/>
                        </a:solidFill>
                        <a:ln w="9525">
                          <a:noFill/>
                          <a:miter lim="800000"/>
                          <a:headEnd/>
                          <a:tailEnd/>
                        </a:ln>
                      </wps:spPr>
                      <wps:txbx>
                        <w:txbxContent>
                          <w:p w14:paraId="200D1423" w14:textId="257D8365" w:rsidR="00606B88" w:rsidRDefault="00606B88" w:rsidP="00606B88">
                            <w:pPr>
                              <w:jc w:val="center"/>
                            </w:pPr>
                            <w:r>
                              <w:t>CALL TO ORDER</w:t>
                            </w:r>
                          </w:p>
                          <w:p w14:paraId="70F6C596" w14:textId="77777777" w:rsidR="00606B88" w:rsidRDefault="00606B88" w:rsidP="00606B88">
                            <w:pPr>
                              <w:jc w:val="center"/>
                            </w:pPr>
                          </w:p>
                          <w:p w14:paraId="14C07B37" w14:textId="77777777" w:rsidR="00606B88" w:rsidRDefault="00606B88" w:rsidP="00606B88">
                            <w:pPr>
                              <w:jc w:val="center"/>
                            </w:pPr>
                          </w:p>
                          <w:p w14:paraId="374D273D" w14:textId="77777777" w:rsidR="00606B88" w:rsidRDefault="00606B88" w:rsidP="00606B88">
                            <w:pPr>
                              <w:jc w:val="center"/>
                            </w:pPr>
                          </w:p>
                          <w:p w14:paraId="2F2E2168" w14:textId="77777777" w:rsidR="00606B88" w:rsidRDefault="00606B88" w:rsidP="00606B88">
                            <w:pPr>
                              <w:jc w:val="center"/>
                            </w:pPr>
                          </w:p>
                          <w:p w14:paraId="64FB07C5" w14:textId="77777777" w:rsidR="00606B88" w:rsidRDefault="00606B88" w:rsidP="00606B88">
                            <w:pPr>
                              <w:jc w:val="center"/>
                            </w:pPr>
                          </w:p>
                          <w:p w14:paraId="1B5138C6" w14:textId="77777777" w:rsidR="00606B88" w:rsidRDefault="00606B88" w:rsidP="00606B88">
                            <w:pPr>
                              <w:jc w:val="center"/>
                            </w:pPr>
                          </w:p>
                          <w:p w14:paraId="757879C9" w14:textId="1649EA9F" w:rsidR="00606B88" w:rsidRDefault="00606B88" w:rsidP="00606B88">
                            <w:pPr>
                              <w:jc w:val="center"/>
                            </w:pPr>
                            <w:r>
                              <w:t>PUBLIC COMMENT</w:t>
                            </w:r>
                          </w:p>
                          <w:p w14:paraId="3B937388" w14:textId="77777777" w:rsidR="00606B88" w:rsidRDefault="00606B88" w:rsidP="00606B88">
                            <w:pPr>
                              <w:jc w:val="center"/>
                            </w:pPr>
                          </w:p>
                          <w:p w14:paraId="547A3DDA" w14:textId="77777777" w:rsidR="00606B88" w:rsidRDefault="00606B88" w:rsidP="00606B88">
                            <w:pPr>
                              <w:jc w:val="center"/>
                            </w:pPr>
                          </w:p>
                          <w:p w14:paraId="52B45CCD" w14:textId="77777777" w:rsidR="00606B88" w:rsidRDefault="00606B88" w:rsidP="00606B88">
                            <w:pPr>
                              <w:jc w:val="center"/>
                            </w:pPr>
                          </w:p>
                          <w:p w14:paraId="30517002" w14:textId="77777777" w:rsidR="00606B88" w:rsidRDefault="00606B88" w:rsidP="00606B88">
                            <w:pPr>
                              <w:jc w:val="center"/>
                            </w:pPr>
                          </w:p>
                          <w:p w14:paraId="7F376C7C" w14:textId="77777777" w:rsidR="00606B88" w:rsidRDefault="00606B88" w:rsidP="00606B88">
                            <w:pPr>
                              <w:jc w:val="center"/>
                            </w:pPr>
                          </w:p>
                          <w:p w14:paraId="08ECFEFB" w14:textId="77777777" w:rsidR="00606B88" w:rsidRDefault="00606B88" w:rsidP="00606B88">
                            <w:pPr>
                              <w:jc w:val="center"/>
                            </w:pPr>
                          </w:p>
                          <w:p w14:paraId="702E7FD5" w14:textId="77777777" w:rsidR="00606B88" w:rsidRDefault="00606B88" w:rsidP="00606B88">
                            <w:pPr>
                              <w:jc w:val="center"/>
                            </w:pPr>
                          </w:p>
                          <w:p w14:paraId="4A990A1F" w14:textId="77777777" w:rsidR="00606B88" w:rsidRDefault="00606B88" w:rsidP="00606B88">
                            <w:pPr>
                              <w:jc w:val="center"/>
                            </w:pPr>
                          </w:p>
                          <w:p w14:paraId="0C18E7E8" w14:textId="77777777" w:rsidR="00606B88" w:rsidRDefault="00606B88" w:rsidP="00606B88">
                            <w:pPr>
                              <w:jc w:val="center"/>
                            </w:pPr>
                          </w:p>
                          <w:p w14:paraId="449D21F5" w14:textId="77777777" w:rsidR="00606B88" w:rsidRDefault="00606B88" w:rsidP="00606B88">
                            <w:pPr>
                              <w:jc w:val="center"/>
                            </w:pPr>
                          </w:p>
                          <w:p w14:paraId="54D20597" w14:textId="77777777" w:rsidR="00606B88" w:rsidRDefault="00606B88" w:rsidP="00606B88">
                            <w:pPr>
                              <w:jc w:val="center"/>
                            </w:pPr>
                          </w:p>
                          <w:p w14:paraId="204FD436" w14:textId="77777777" w:rsidR="00606B88" w:rsidRDefault="00606B88" w:rsidP="00606B88">
                            <w:pPr>
                              <w:jc w:val="center"/>
                            </w:pPr>
                          </w:p>
                          <w:p w14:paraId="06B4668F" w14:textId="77777777" w:rsidR="00606B88" w:rsidRDefault="00606B88" w:rsidP="00606B88">
                            <w:pPr>
                              <w:jc w:val="center"/>
                            </w:pPr>
                          </w:p>
                          <w:p w14:paraId="16E4DD0B" w14:textId="77777777" w:rsidR="00606B88" w:rsidRDefault="00606B88" w:rsidP="00606B88">
                            <w:pPr>
                              <w:jc w:val="center"/>
                            </w:pPr>
                          </w:p>
                          <w:p w14:paraId="687C1E8D" w14:textId="77777777" w:rsidR="00606B88" w:rsidRDefault="00606B88" w:rsidP="00606B88">
                            <w:pPr>
                              <w:jc w:val="center"/>
                            </w:pPr>
                          </w:p>
                          <w:p w14:paraId="145BF9C6" w14:textId="77777777" w:rsidR="00606B88" w:rsidRDefault="00606B88" w:rsidP="00606B88">
                            <w:pPr>
                              <w:jc w:val="center"/>
                            </w:pPr>
                          </w:p>
                          <w:p w14:paraId="6EE85CF7" w14:textId="77777777" w:rsidR="00606B88" w:rsidRDefault="00606B88" w:rsidP="00606B88">
                            <w:pPr>
                              <w:jc w:val="center"/>
                            </w:pPr>
                          </w:p>
                          <w:p w14:paraId="2CEAB86B" w14:textId="5010BF2E" w:rsidR="00606B88" w:rsidRDefault="00606B88" w:rsidP="00606B88">
                            <w:pPr>
                              <w:jc w:val="center"/>
                            </w:pPr>
                            <w:r>
                              <w:t>MINUTES</w:t>
                            </w:r>
                          </w:p>
                          <w:p w14:paraId="192CA119" w14:textId="77777777" w:rsidR="00606B88" w:rsidRDefault="00606B88" w:rsidP="00606B88">
                            <w:pPr>
                              <w:jc w:val="center"/>
                            </w:pPr>
                          </w:p>
                          <w:p w14:paraId="38846063" w14:textId="77777777" w:rsidR="00606B88" w:rsidRDefault="00606B88" w:rsidP="00606B88">
                            <w:pPr>
                              <w:jc w:val="center"/>
                            </w:pPr>
                          </w:p>
                          <w:p w14:paraId="4A1ACDFC" w14:textId="77777777" w:rsidR="00606B88" w:rsidRDefault="00606B88" w:rsidP="00606B88">
                            <w:pPr>
                              <w:jc w:val="center"/>
                            </w:pPr>
                          </w:p>
                          <w:p w14:paraId="69679A33" w14:textId="79C2AB92" w:rsidR="00606B88" w:rsidRDefault="00606B88" w:rsidP="00606B88">
                            <w:pPr>
                              <w:jc w:val="center"/>
                            </w:pPr>
                            <w:r>
                              <w:t>RECEIPTS</w:t>
                            </w:r>
                          </w:p>
                          <w:p w14:paraId="0B339CCB" w14:textId="77777777" w:rsidR="00606B88" w:rsidRDefault="00606B88" w:rsidP="00606B88">
                            <w:pPr>
                              <w:jc w:val="center"/>
                            </w:pPr>
                          </w:p>
                          <w:p w14:paraId="27BDD5E4" w14:textId="4F501752" w:rsidR="00606B88" w:rsidRPr="00A33FE4" w:rsidRDefault="00A33FE4" w:rsidP="00606B88">
                            <w:pPr>
                              <w:jc w:val="center"/>
                              <w:rPr>
                                <w:sz w:val="18"/>
                                <w:szCs w:val="18"/>
                              </w:rPr>
                            </w:pPr>
                            <w:r w:rsidRPr="00A33FE4">
                              <w:rPr>
                                <w:sz w:val="18"/>
                                <w:szCs w:val="18"/>
                              </w:rPr>
                              <w:t>TREASURER’S REPORT</w:t>
                            </w:r>
                          </w:p>
                          <w:p w14:paraId="4DC8680B" w14:textId="77777777" w:rsidR="00A33FE4" w:rsidRDefault="00A33FE4" w:rsidP="00606B88">
                            <w:pPr>
                              <w:jc w:val="center"/>
                            </w:pPr>
                          </w:p>
                          <w:p w14:paraId="33AC4297" w14:textId="77777777" w:rsidR="00A33FE4" w:rsidRDefault="00A33FE4" w:rsidP="00606B88">
                            <w:pPr>
                              <w:jc w:val="center"/>
                            </w:pPr>
                          </w:p>
                          <w:p w14:paraId="3B2E8226" w14:textId="1C4C3C26" w:rsidR="00606B88" w:rsidRDefault="00606B88" w:rsidP="00606B88">
                            <w:pPr>
                              <w:jc w:val="center"/>
                            </w:pPr>
                            <w:r>
                              <w:t>PAYABLES</w:t>
                            </w:r>
                          </w:p>
                          <w:p w14:paraId="3966DC6E" w14:textId="77777777" w:rsidR="00606B88" w:rsidRDefault="00606B88" w:rsidP="00606B88">
                            <w:pPr>
                              <w:jc w:val="center"/>
                            </w:pPr>
                          </w:p>
                          <w:p w14:paraId="278909A9" w14:textId="77777777" w:rsidR="00606B88" w:rsidRDefault="00606B88" w:rsidP="00606B88">
                            <w:pPr>
                              <w:jc w:val="center"/>
                            </w:pPr>
                          </w:p>
                          <w:p w14:paraId="0D21D907" w14:textId="77777777" w:rsidR="00606B88" w:rsidRDefault="00606B88" w:rsidP="00606B88">
                            <w:pPr>
                              <w:jc w:val="center"/>
                            </w:pPr>
                          </w:p>
                          <w:p w14:paraId="2E79E54C" w14:textId="77777777" w:rsidR="00606B88" w:rsidRDefault="00606B88" w:rsidP="00606B88">
                            <w:pPr>
                              <w:jc w:val="center"/>
                            </w:pPr>
                          </w:p>
                          <w:p w14:paraId="62EE0161" w14:textId="1D3B380D" w:rsidR="00606B88" w:rsidRDefault="00606B88" w:rsidP="00606B88">
                            <w:pPr>
                              <w:jc w:val="center"/>
                              <w:rPr>
                                <w:sz w:val="18"/>
                                <w:szCs w:val="18"/>
                              </w:rPr>
                            </w:pPr>
                            <w:r w:rsidRPr="00606B88">
                              <w:rPr>
                                <w:sz w:val="18"/>
                                <w:szCs w:val="18"/>
                              </w:rPr>
                              <w:t>ROADMASTER</w:t>
                            </w:r>
                          </w:p>
                          <w:p w14:paraId="6F2CA054" w14:textId="77777777" w:rsidR="00606B88" w:rsidRDefault="00606B88" w:rsidP="00606B88">
                            <w:pPr>
                              <w:jc w:val="center"/>
                              <w:rPr>
                                <w:sz w:val="18"/>
                                <w:szCs w:val="18"/>
                              </w:rPr>
                            </w:pPr>
                          </w:p>
                          <w:p w14:paraId="5BED0212" w14:textId="77777777" w:rsidR="00606B88" w:rsidRDefault="00606B88" w:rsidP="00606B88">
                            <w:pPr>
                              <w:jc w:val="center"/>
                              <w:rPr>
                                <w:sz w:val="18"/>
                                <w:szCs w:val="18"/>
                              </w:rPr>
                            </w:pPr>
                          </w:p>
                          <w:p w14:paraId="685B37E5" w14:textId="77777777" w:rsidR="00606B88" w:rsidRDefault="00606B88" w:rsidP="00606B88">
                            <w:pPr>
                              <w:jc w:val="center"/>
                              <w:rPr>
                                <w:sz w:val="18"/>
                                <w:szCs w:val="18"/>
                              </w:rPr>
                            </w:pPr>
                          </w:p>
                          <w:p w14:paraId="4D612058" w14:textId="7D7E0237" w:rsidR="00606B88" w:rsidRPr="00606B88" w:rsidRDefault="00606B88" w:rsidP="00606B88">
                            <w:pPr>
                              <w:jc w:val="center"/>
                              <w:rPr>
                                <w:sz w:val="18"/>
                                <w:szCs w:val="18"/>
                              </w:rPr>
                            </w:pPr>
                            <w:r>
                              <w:rPr>
                                <w:sz w:val="18"/>
                                <w:szCs w:val="18"/>
                              </w:rPr>
                              <w:t>ZONING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5A23D" id="_x0000_t202" coordsize="21600,21600" o:spt="202" path="m,l,21600r21600,l21600,xe">
                <v:stroke joinstyle="miter"/>
                <v:path gradientshapeok="t" o:connecttype="rect"/>
              </v:shapetype>
              <v:shape id="Text Box 2" o:spid="_x0000_s1026" type="#_x0000_t202" style="position:absolute;left:0;text-align:left;margin-left:464.25pt;margin-top:11.25pt;width:96.45pt;height:6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EhDQIAAPcDAAAOAAAAZHJzL2Uyb0RvYy54bWysU8Fu2zAMvQ/YPwi6L06MZG2MOEWXLsOA&#10;rhvQ9QNkWY6FyaJGKbGzrx8lp2nQ3Yr5IJAm9Ug+Pq1uhs6wg0KvwZZ8NplypqyEWttdyZ9+bj9c&#10;c+aDsLUwYFXJj8rzm/X7d6veFSqHFkytkBGI9UXvSt6G4Ios87JVnfATcMpSsAHsRCAXd1mNoif0&#10;zmT5dPox6wFrhyCV9/T3bgzydcJvGiXD96bxKjBTcuotpBPTWcUzW69EsUPhWi1PbYg3dNEJbano&#10;GepOBMH2qP+B6rRE8NCEiYQug6bRUqUZaJrZ9NU0j61wKs1C5Hh3psn/P1j5cHh0P5CF4RMMtMA0&#10;hHf3IH95ZmHTCrtTt4jQt0rUVHgWKct654vT1Ui1L3wEqfpvUNOSxT5AAhoa7CIrNCcjdFrA8Uy6&#10;GgKTsWSez5ezBWeSYlfLfH49TWvJRPF83aEPXxR0LBolR9pqgheHex9iO6J4TonVPBhdb7UxycFd&#10;tTHIDoIUsE1fmuBVmrGsL/lykS8SsoV4P4mj04EUanRXcuqMvlEzkY7Ptk4pQWgz2tSJsSd+IiUj&#10;OWGoBkqMPFVQH4kphFGJ9HLIaAH/cNaTCkvuf+8FKs7MV0tsL2fzeZRtcuaLq5wcvIxUlxFhJUGV&#10;PHA2mpuQpB55sHBLW2l04uulk1OvpK5E4+klRPle+inr5b2u/wIAAP//AwBQSwMEFAAGAAgAAAAh&#10;ALl0c2vfAAAADAEAAA8AAABkcnMvZG93bnJldi54bWxMj8FugzAMhu+T9g6RJ+0yrYGolJYSqm3S&#10;pl3b9QEMpIBKHETSQt9+7mk72ZY//f6c72bbi6sZfedIQ7yIQBiqXN1Ro+H48/m6BuEDUo29I6Ph&#10;ZjzsiseHHLPaTbQ310NoBIeQz1BDG8KQSemr1lj0CzcY4t3JjRYDj2Mj6xEnDre9VFG0khY74gst&#10;DuajNdX5cLEaTt/TS7KZyq9wTPfL1Tt2aeluWj8/zW9bEMHM4Q+Guz6rQ8FOpbtQ7UWvYaPWCaMa&#10;lOJ6B2IVL0GU3Kk0SkAWufz/RPELAAD//wMAUEsBAi0AFAAGAAgAAAAhALaDOJL+AAAA4QEAABMA&#10;AAAAAAAAAAAAAAAAAAAAAFtDb250ZW50X1R5cGVzXS54bWxQSwECLQAUAAYACAAAACEAOP0h/9YA&#10;AACUAQAACwAAAAAAAAAAAAAAAAAvAQAAX3JlbHMvLnJlbHNQSwECLQAUAAYACAAAACEARhixIQ0C&#10;AAD3AwAADgAAAAAAAAAAAAAAAAAuAgAAZHJzL2Uyb0RvYy54bWxQSwECLQAUAAYACAAAACEAuXRz&#10;a98AAAAMAQAADwAAAAAAAAAAAAAAAABnBAAAZHJzL2Rvd25yZXYueG1sUEsFBgAAAAAEAAQA8wAA&#10;AHMFAAAAAA==&#10;" stroked="f">
                <v:textbox>
                  <w:txbxContent>
                    <w:p w14:paraId="200D1423" w14:textId="257D8365" w:rsidR="00606B88" w:rsidRDefault="00606B88" w:rsidP="00606B88">
                      <w:pPr>
                        <w:jc w:val="center"/>
                      </w:pPr>
                      <w:r>
                        <w:t>CALL TO ORDER</w:t>
                      </w:r>
                    </w:p>
                    <w:p w14:paraId="70F6C596" w14:textId="77777777" w:rsidR="00606B88" w:rsidRDefault="00606B88" w:rsidP="00606B88">
                      <w:pPr>
                        <w:jc w:val="center"/>
                      </w:pPr>
                    </w:p>
                    <w:p w14:paraId="14C07B37" w14:textId="77777777" w:rsidR="00606B88" w:rsidRDefault="00606B88" w:rsidP="00606B88">
                      <w:pPr>
                        <w:jc w:val="center"/>
                      </w:pPr>
                    </w:p>
                    <w:p w14:paraId="374D273D" w14:textId="77777777" w:rsidR="00606B88" w:rsidRDefault="00606B88" w:rsidP="00606B88">
                      <w:pPr>
                        <w:jc w:val="center"/>
                      </w:pPr>
                    </w:p>
                    <w:p w14:paraId="2F2E2168" w14:textId="77777777" w:rsidR="00606B88" w:rsidRDefault="00606B88" w:rsidP="00606B88">
                      <w:pPr>
                        <w:jc w:val="center"/>
                      </w:pPr>
                    </w:p>
                    <w:p w14:paraId="64FB07C5" w14:textId="77777777" w:rsidR="00606B88" w:rsidRDefault="00606B88" w:rsidP="00606B88">
                      <w:pPr>
                        <w:jc w:val="center"/>
                      </w:pPr>
                    </w:p>
                    <w:p w14:paraId="1B5138C6" w14:textId="77777777" w:rsidR="00606B88" w:rsidRDefault="00606B88" w:rsidP="00606B88">
                      <w:pPr>
                        <w:jc w:val="center"/>
                      </w:pPr>
                    </w:p>
                    <w:p w14:paraId="757879C9" w14:textId="1649EA9F" w:rsidR="00606B88" w:rsidRDefault="00606B88" w:rsidP="00606B88">
                      <w:pPr>
                        <w:jc w:val="center"/>
                      </w:pPr>
                      <w:r>
                        <w:t>PUBLIC COMMENT</w:t>
                      </w:r>
                    </w:p>
                    <w:p w14:paraId="3B937388" w14:textId="77777777" w:rsidR="00606B88" w:rsidRDefault="00606B88" w:rsidP="00606B88">
                      <w:pPr>
                        <w:jc w:val="center"/>
                      </w:pPr>
                    </w:p>
                    <w:p w14:paraId="547A3DDA" w14:textId="77777777" w:rsidR="00606B88" w:rsidRDefault="00606B88" w:rsidP="00606B88">
                      <w:pPr>
                        <w:jc w:val="center"/>
                      </w:pPr>
                    </w:p>
                    <w:p w14:paraId="52B45CCD" w14:textId="77777777" w:rsidR="00606B88" w:rsidRDefault="00606B88" w:rsidP="00606B88">
                      <w:pPr>
                        <w:jc w:val="center"/>
                      </w:pPr>
                    </w:p>
                    <w:p w14:paraId="30517002" w14:textId="77777777" w:rsidR="00606B88" w:rsidRDefault="00606B88" w:rsidP="00606B88">
                      <w:pPr>
                        <w:jc w:val="center"/>
                      </w:pPr>
                    </w:p>
                    <w:p w14:paraId="7F376C7C" w14:textId="77777777" w:rsidR="00606B88" w:rsidRDefault="00606B88" w:rsidP="00606B88">
                      <w:pPr>
                        <w:jc w:val="center"/>
                      </w:pPr>
                    </w:p>
                    <w:p w14:paraId="08ECFEFB" w14:textId="77777777" w:rsidR="00606B88" w:rsidRDefault="00606B88" w:rsidP="00606B88">
                      <w:pPr>
                        <w:jc w:val="center"/>
                      </w:pPr>
                    </w:p>
                    <w:p w14:paraId="702E7FD5" w14:textId="77777777" w:rsidR="00606B88" w:rsidRDefault="00606B88" w:rsidP="00606B88">
                      <w:pPr>
                        <w:jc w:val="center"/>
                      </w:pPr>
                    </w:p>
                    <w:p w14:paraId="4A990A1F" w14:textId="77777777" w:rsidR="00606B88" w:rsidRDefault="00606B88" w:rsidP="00606B88">
                      <w:pPr>
                        <w:jc w:val="center"/>
                      </w:pPr>
                    </w:p>
                    <w:p w14:paraId="0C18E7E8" w14:textId="77777777" w:rsidR="00606B88" w:rsidRDefault="00606B88" w:rsidP="00606B88">
                      <w:pPr>
                        <w:jc w:val="center"/>
                      </w:pPr>
                    </w:p>
                    <w:p w14:paraId="449D21F5" w14:textId="77777777" w:rsidR="00606B88" w:rsidRDefault="00606B88" w:rsidP="00606B88">
                      <w:pPr>
                        <w:jc w:val="center"/>
                      </w:pPr>
                    </w:p>
                    <w:p w14:paraId="54D20597" w14:textId="77777777" w:rsidR="00606B88" w:rsidRDefault="00606B88" w:rsidP="00606B88">
                      <w:pPr>
                        <w:jc w:val="center"/>
                      </w:pPr>
                    </w:p>
                    <w:p w14:paraId="204FD436" w14:textId="77777777" w:rsidR="00606B88" w:rsidRDefault="00606B88" w:rsidP="00606B88">
                      <w:pPr>
                        <w:jc w:val="center"/>
                      </w:pPr>
                    </w:p>
                    <w:p w14:paraId="06B4668F" w14:textId="77777777" w:rsidR="00606B88" w:rsidRDefault="00606B88" w:rsidP="00606B88">
                      <w:pPr>
                        <w:jc w:val="center"/>
                      </w:pPr>
                    </w:p>
                    <w:p w14:paraId="16E4DD0B" w14:textId="77777777" w:rsidR="00606B88" w:rsidRDefault="00606B88" w:rsidP="00606B88">
                      <w:pPr>
                        <w:jc w:val="center"/>
                      </w:pPr>
                    </w:p>
                    <w:p w14:paraId="687C1E8D" w14:textId="77777777" w:rsidR="00606B88" w:rsidRDefault="00606B88" w:rsidP="00606B88">
                      <w:pPr>
                        <w:jc w:val="center"/>
                      </w:pPr>
                    </w:p>
                    <w:p w14:paraId="145BF9C6" w14:textId="77777777" w:rsidR="00606B88" w:rsidRDefault="00606B88" w:rsidP="00606B88">
                      <w:pPr>
                        <w:jc w:val="center"/>
                      </w:pPr>
                    </w:p>
                    <w:p w14:paraId="6EE85CF7" w14:textId="77777777" w:rsidR="00606B88" w:rsidRDefault="00606B88" w:rsidP="00606B88">
                      <w:pPr>
                        <w:jc w:val="center"/>
                      </w:pPr>
                    </w:p>
                    <w:p w14:paraId="2CEAB86B" w14:textId="5010BF2E" w:rsidR="00606B88" w:rsidRDefault="00606B88" w:rsidP="00606B88">
                      <w:pPr>
                        <w:jc w:val="center"/>
                      </w:pPr>
                      <w:r>
                        <w:t>MINUTES</w:t>
                      </w:r>
                    </w:p>
                    <w:p w14:paraId="192CA119" w14:textId="77777777" w:rsidR="00606B88" w:rsidRDefault="00606B88" w:rsidP="00606B88">
                      <w:pPr>
                        <w:jc w:val="center"/>
                      </w:pPr>
                    </w:p>
                    <w:p w14:paraId="38846063" w14:textId="77777777" w:rsidR="00606B88" w:rsidRDefault="00606B88" w:rsidP="00606B88">
                      <w:pPr>
                        <w:jc w:val="center"/>
                      </w:pPr>
                    </w:p>
                    <w:p w14:paraId="4A1ACDFC" w14:textId="77777777" w:rsidR="00606B88" w:rsidRDefault="00606B88" w:rsidP="00606B88">
                      <w:pPr>
                        <w:jc w:val="center"/>
                      </w:pPr>
                    </w:p>
                    <w:p w14:paraId="69679A33" w14:textId="79C2AB92" w:rsidR="00606B88" w:rsidRDefault="00606B88" w:rsidP="00606B88">
                      <w:pPr>
                        <w:jc w:val="center"/>
                      </w:pPr>
                      <w:r>
                        <w:t>RECEIPTS</w:t>
                      </w:r>
                    </w:p>
                    <w:p w14:paraId="0B339CCB" w14:textId="77777777" w:rsidR="00606B88" w:rsidRDefault="00606B88" w:rsidP="00606B88">
                      <w:pPr>
                        <w:jc w:val="center"/>
                      </w:pPr>
                    </w:p>
                    <w:p w14:paraId="27BDD5E4" w14:textId="4F501752" w:rsidR="00606B88" w:rsidRPr="00A33FE4" w:rsidRDefault="00A33FE4" w:rsidP="00606B88">
                      <w:pPr>
                        <w:jc w:val="center"/>
                        <w:rPr>
                          <w:sz w:val="18"/>
                          <w:szCs w:val="18"/>
                        </w:rPr>
                      </w:pPr>
                      <w:r w:rsidRPr="00A33FE4">
                        <w:rPr>
                          <w:sz w:val="18"/>
                          <w:szCs w:val="18"/>
                        </w:rPr>
                        <w:t>TREASURER’S REPORT</w:t>
                      </w:r>
                    </w:p>
                    <w:p w14:paraId="4DC8680B" w14:textId="77777777" w:rsidR="00A33FE4" w:rsidRDefault="00A33FE4" w:rsidP="00606B88">
                      <w:pPr>
                        <w:jc w:val="center"/>
                      </w:pPr>
                    </w:p>
                    <w:p w14:paraId="33AC4297" w14:textId="77777777" w:rsidR="00A33FE4" w:rsidRDefault="00A33FE4" w:rsidP="00606B88">
                      <w:pPr>
                        <w:jc w:val="center"/>
                      </w:pPr>
                    </w:p>
                    <w:p w14:paraId="3B2E8226" w14:textId="1C4C3C26" w:rsidR="00606B88" w:rsidRDefault="00606B88" w:rsidP="00606B88">
                      <w:pPr>
                        <w:jc w:val="center"/>
                      </w:pPr>
                      <w:r>
                        <w:t>PAYABLES</w:t>
                      </w:r>
                    </w:p>
                    <w:p w14:paraId="3966DC6E" w14:textId="77777777" w:rsidR="00606B88" w:rsidRDefault="00606B88" w:rsidP="00606B88">
                      <w:pPr>
                        <w:jc w:val="center"/>
                      </w:pPr>
                    </w:p>
                    <w:p w14:paraId="278909A9" w14:textId="77777777" w:rsidR="00606B88" w:rsidRDefault="00606B88" w:rsidP="00606B88">
                      <w:pPr>
                        <w:jc w:val="center"/>
                      </w:pPr>
                    </w:p>
                    <w:p w14:paraId="0D21D907" w14:textId="77777777" w:rsidR="00606B88" w:rsidRDefault="00606B88" w:rsidP="00606B88">
                      <w:pPr>
                        <w:jc w:val="center"/>
                      </w:pPr>
                    </w:p>
                    <w:p w14:paraId="2E79E54C" w14:textId="77777777" w:rsidR="00606B88" w:rsidRDefault="00606B88" w:rsidP="00606B88">
                      <w:pPr>
                        <w:jc w:val="center"/>
                      </w:pPr>
                    </w:p>
                    <w:p w14:paraId="62EE0161" w14:textId="1D3B380D" w:rsidR="00606B88" w:rsidRDefault="00606B88" w:rsidP="00606B88">
                      <w:pPr>
                        <w:jc w:val="center"/>
                        <w:rPr>
                          <w:sz w:val="18"/>
                          <w:szCs w:val="18"/>
                        </w:rPr>
                      </w:pPr>
                      <w:r w:rsidRPr="00606B88">
                        <w:rPr>
                          <w:sz w:val="18"/>
                          <w:szCs w:val="18"/>
                        </w:rPr>
                        <w:t>ROADMASTER</w:t>
                      </w:r>
                    </w:p>
                    <w:p w14:paraId="6F2CA054" w14:textId="77777777" w:rsidR="00606B88" w:rsidRDefault="00606B88" w:rsidP="00606B88">
                      <w:pPr>
                        <w:jc w:val="center"/>
                        <w:rPr>
                          <w:sz w:val="18"/>
                          <w:szCs w:val="18"/>
                        </w:rPr>
                      </w:pPr>
                    </w:p>
                    <w:p w14:paraId="5BED0212" w14:textId="77777777" w:rsidR="00606B88" w:rsidRDefault="00606B88" w:rsidP="00606B88">
                      <w:pPr>
                        <w:jc w:val="center"/>
                        <w:rPr>
                          <w:sz w:val="18"/>
                          <w:szCs w:val="18"/>
                        </w:rPr>
                      </w:pPr>
                    </w:p>
                    <w:p w14:paraId="685B37E5" w14:textId="77777777" w:rsidR="00606B88" w:rsidRDefault="00606B88" w:rsidP="00606B88">
                      <w:pPr>
                        <w:jc w:val="center"/>
                        <w:rPr>
                          <w:sz w:val="18"/>
                          <w:szCs w:val="18"/>
                        </w:rPr>
                      </w:pPr>
                    </w:p>
                    <w:p w14:paraId="4D612058" w14:textId="7D7E0237" w:rsidR="00606B88" w:rsidRPr="00606B88" w:rsidRDefault="00606B88" w:rsidP="00606B88">
                      <w:pPr>
                        <w:jc w:val="center"/>
                        <w:rPr>
                          <w:sz w:val="18"/>
                          <w:szCs w:val="18"/>
                        </w:rPr>
                      </w:pPr>
                      <w:r>
                        <w:rPr>
                          <w:sz w:val="18"/>
                          <w:szCs w:val="18"/>
                        </w:rPr>
                        <w:t>ZONING</w:t>
                      </w:r>
                    </w:p>
                  </w:txbxContent>
                </v:textbox>
                <w10:wrap type="square"/>
              </v:shape>
            </w:pict>
          </mc:Fallback>
        </mc:AlternateContent>
      </w:r>
    </w:p>
    <w:p w14:paraId="00F58C74" w14:textId="2910BDA4" w:rsidR="00E42755" w:rsidRDefault="00E42755" w:rsidP="00E42755">
      <w:r>
        <w:t>The regular business meeting of the Board of Supervisors was called to order by Chairman Kondzielski at 7:00 p.m.</w:t>
      </w:r>
    </w:p>
    <w:p w14:paraId="6719DFEE" w14:textId="77777777" w:rsidR="00E42755" w:rsidRDefault="00E42755" w:rsidP="00E42755"/>
    <w:p w14:paraId="66B0AA97" w14:textId="1DED8FEB" w:rsidR="00E42755" w:rsidRDefault="00E42755" w:rsidP="00E42755">
      <w:r>
        <w:t xml:space="preserve">Supervisors Darren Smith and Kim Risjan were present as was Roadmaster Jerry Hanas, Secretary/Treasurer Sharon Risjan, Zoning Officer Lindsay Ethridge, Solicitor Martinucci, Larry Thompson, </w:t>
      </w:r>
      <w:r w:rsidR="00F52018">
        <w:t xml:space="preserve">Ron </w:t>
      </w:r>
      <w:proofErr w:type="spellStart"/>
      <w:r w:rsidR="00F52018">
        <w:t>Jagta</w:t>
      </w:r>
      <w:proofErr w:type="spellEnd"/>
      <w:r w:rsidR="00F52018">
        <w:t xml:space="preserve"> and John Orr of Stancliff Hose Company, Russell Swab, and Erie County Council member Charlie Bayle</w:t>
      </w:r>
      <w:r>
        <w:t>.</w:t>
      </w:r>
    </w:p>
    <w:p w14:paraId="228D5533" w14:textId="77777777" w:rsidR="00E42755" w:rsidRDefault="00E42755" w:rsidP="00E42755"/>
    <w:p w14:paraId="230A400C" w14:textId="3E593C1B" w:rsidR="00E42755" w:rsidRDefault="00E42755" w:rsidP="00E42755">
      <w:pPr>
        <w:rPr>
          <w:rFonts w:eastAsia="Calibri"/>
          <w:bCs/>
        </w:rPr>
      </w:pPr>
      <w:r>
        <w:rPr>
          <w:b/>
          <w:u w:val="single"/>
        </w:rPr>
        <w:t>PUBLIC COMMENT</w:t>
      </w:r>
    </w:p>
    <w:p w14:paraId="09CB9431" w14:textId="2054F62F" w:rsidR="00F52018" w:rsidRDefault="00F52018" w:rsidP="00E42755">
      <w:pPr>
        <w:rPr>
          <w:bCs/>
        </w:rPr>
      </w:pPr>
      <w:r w:rsidRPr="00A32583">
        <w:rPr>
          <w:b/>
          <w:u w:val="single"/>
        </w:rPr>
        <w:t>Erie County Council Representative Charlie Bayle</w:t>
      </w:r>
      <w:r w:rsidRPr="00A32583">
        <w:rPr>
          <w:bCs/>
        </w:rPr>
        <w:t xml:space="preserve"> was present to discuss the issues</w:t>
      </w:r>
      <w:r>
        <w:rPr>
          <w:bCs/>
        </w:rPr>
        <w:t xml:space="preserve"> surrounding ECGRA and the questions that have been surfacing regarding how ECGRA is operating, how and where the funds are going, and how they have discounted information requests, one of which is the </w:t>
      </w:r>
      <w:r w:rsidR="008914BC">
        <w:rPr>
          <w:bCs/>
        </w:rPr>
        <w:t xml:space="preserve">excessive </w:t>
      </w:r>
      <w:r>
        <w:rPr>
          <w:bCs/>
        </w:rPr>
        <w:t xml:space="preserve">increase in pay for </w:t>
      </w:r>
      <w:r w:rsidR="008914BC">
        <w:rPr>
          <w:bCs/>
        </w:rPr>
        <w:t>Executive Director Perry Wood.</w:t>
      </w:r>
      <w:r>
        <w:rPr>
          <w:bCs/>
        </w:rPr>
        <w:t xml:space="preserve">  </w:t>
      </w:r>
      <w:r w:rsidR="008914BC">
        <w:rPr>
          <w:bCs/>
        </w:rPr>
        <w:t>Mr. Bayle stated that he will do everything he can to help this area get funding, and encourages people to go to the ECGRA meetings and County Council meetings.  He also spoke on economic development, and the conduit between them and the County, and the services they are trying to provide.  Regarding the FLB School Board’s consolidation of the elementary schools, hopefully the municipalities will ask their residents for their thoughts and concerns.  Regarding the Niemeyer Road bridge project, he is pleased to see things being done.</w:t>
      </w:r>
    </w:p>
    <w:p w14:paraId="5B8F8235" w14:textId="1FFEC568" w:rsidR="008914BC" w:rsidRPr="004C2AAA" w:rsidRDefault="004C2AAA" w:rsidP="00E42755">
      <w:pPr>
        <w:rPr>
          <w:bCs/>
        </w:rPr>
      </w:pPr>
      <w:r w:rsidRPr="00A32583">
        <w:rPr>
          <w:b/>
          <w:u w:val="single"/>
        </w:rPr>
        <w:t xml:space="preserve">Ron </w:t>
      </w:r>
      <w:proofErr w:type="spellStart"/>
      <w:r w:rsidRPr="00A32583">
        <w:rPr>
          <w:b/>
          <w:u w:val="single"/>
        </w:rPr>
        <w:t>Jagta</w:t>
      </w:r>
      <w:proofErr w:type="spellEnd"/>
      <w:r w:rsidRPr="00A32583">
        <w:rPr>
          <w:b/>
          <w:u w:val="single"/>
        </w:rPr>
        <w:t xml:space="preserve"> and John Orr of Stancliff Hose Company</w:t>
      </w:r>
      <w:r>
        <w:rPr>
          <w:bCs/>
        </w:rPr>
        <w:t xml:space="preserve"> brought the latest tax return for the hose company as well as financial statements for year ended June 30, 2023.  Discussion ensued on the Township’s contribution to EMS for this year.  Supervisors responded that they voted on giving another $60,000 to the hose company.  It has been approved and will be included in the next meeting’s list of invoices to be paid.  John Orr explained the EMT and volunteers review of activities they have had so far this year.</w:t>
      </w:r>
    </w:p>
    <w:p w14:paraId="26E2B43B" w14:textId="77777777" w:rsidR="008914BC" w:rsidRDefault="008914BC" w:rsidP="00E42755">
      <w:pPr>
        <w:rPr>
          <w:bCs/>
        </w:rPr>
      </w:pPr>
    </w:p>
    <w:p w14:paraId="6F8AED61" w14:textId="77777777" w:rsidR="00E42755" w:rsidRDefault="00E42755" w:rsidP="00E42755">
      <w:pPr>
        <w:rPr>
          <w:b/>
          <w:u w:val="single"/>
        </w:rPr>
      </w:pPr>
      <w:r>
        <w:rPr>
          <w:b/>
          <w:u w:val="single"/>
        </w:rPr>
        <w:t>APPROVAL OF MINUTES</w:t>
      </w:r>
    </w:p>
    <w:p w14:paraId="64EFC7E0" w14:textId="78F957FE" w:rsidR="00E42755" w:rsidRDefault="00E42755" w:rsidP="00E42755">
      <w:r>
        <w:rPr>
          <w:b/>
        </w:rPr>
        <w:t xml:space="preserve">Motion by </w:t>
      </w:r>
      <w:r w:rsidR="004C2AAA">
        <w:rPr>
          <w:b/>
        </w:rPr>
        <w:t>Risjan</w:t>
      </w:r>
      <w:r>
        <w:rPr>
          <w:b/>
        </w:rPr>
        <w:t xml:space="preserve">, seconded by </w:t>
      </w:r>
      <w:r w:rsidR="004C2AAA">
        <w:rPr>
          <w:b/>
        </w:rPr>
        <w:t>Smith</w:t>
      </w:r>
      <w:r>
        <w:rPr>
          <w:b/>
        </w:rPr>
        <w:t xml:space="preserve">, to approve the </w:t>
      </w:r>
      <w:r w:rsidR="004C2AAA">
        <w:rPr>
          <w:b/>
        </w:rPr>
        <w:t xml:space="preserve">February 7, 2024, </w:t>
      </w:r>
      <w:r>
        <w:rPr>
          <w:b/>
        </w:rPr>
        <w:t>Regular Business Meeting minutes, as presented.  Motion carried.</w:t>
      </w:r>
    </w:p>
    <w:p w14:paraId="5DD3CBA5" w14:textId="77777777" w:rsidR="00E42755" w:rsidRDefault="00E42755" w:rsidP="00E42755">
      <w:pPr>
        <w:rPr>
          <w:b/>
          <w:u w:val="single"/>
        </w:rPr>
      </w:pPr>
      <w:r>
        <w:rPr>
          <w:b/>
          <w:u w:val="single"/>
        </w:rPr>
        <w:t xml:space="preserve"> </w:t>
      </w:r>
    </w:p>
    <w:p w14:paraId="3910C7AC" w14:textId="77777777" w:rsidR="00E42755" w:rsidRDefault="00E42755" w:rsidP="00E42755">
      <w:pPr>
        <w:rPr>
          <w:bCs/>
        </w:rPr>
      </w:pPr>
      <w:r>
        <w:rPr>
          <w:b/>
          <w:u w:val="single"/>
        </w:rPr>
        <w:t>RECEIPTS</w:t>
      </w:r>
      <w:r>
        <w:rPr>
          <w:bCs/>
        </w:rPr>
        <w:t xml:space="preserve"> – See attached</w:t>
      </w:r>
    </w:p>
    <w:p w14:paraId="0029D210" w14:textId="5F6C52A7" w:rsidR="008461FB" w:rsidRDefault="008461FB" w:rsidP="00BB6312">
      <w:pPr>
        <w:ind w:left="0"/>
        <w:jc w:val="both"/>
        <w:rPr>
          <w:b/>
          <w:u w:val="single"/>
        </w:rPr>
      </w:pPr>
    </w:p>
    <w:p w14:paraId="4D68FD13" w14:textId="713D7592" w:rsidR="00A33FE4" w:rsidRDefault="00A33FE4" w:rsidP="00A33FE4">
      <w:pPr>
        <w:rPr>
          <w:b/>
          <w:bCs/>
          <w:u w:val="single"/>
        </w:rPr>
      </w:pPr>
      <w:r w:rsidRPr="00E42755">
        <w:rPr>
          <w:b/>
          <w:bCs/>
          <w:u w:val="single"/>
        </w:rPr>
        <w:t>TREASURER’S REPORT</w:t>
      </w:r>
    </w:p>
    <w:p w14:paraId="1748ADDD" w14:textId="77777777" w:rsidR="00A33FE4" w:rsidRPr="00E42755" w:rsidRDefault="00A33FE4" w:rsidP="00A33FE4">
      <w:pPr>
        <w:rPr>
          <w:b/>
          <w:bCs/>
          <w:u w:val="single"/>
        </w:rPr>
      </w:pPr>
    </w:p>
    <w:p w14:paraId="04C0A5BE" w14:textId="5DD461F1" w:rsidR="004F5E72" w:rsidRDefault="00A33FE4" w:rsidP="00E42755">
      <w:r>
        <w:rPr>
          <w:b/>
          <w:u w:val="single"/>
        </w:rPr>
        <w:t>B</w:t>
      </w:r>
      <w:r w:rsidR="00FF3BC1" w:rsidRPr="00D866E0">
        <w:rPr>
          <w:b/>
          <w:u w:val="single"/>
        </w:rPr>
        <w:t>ILL PAYMENT LIST</w:t>
      </w:r>
      <w:r w:rsidR="004F5E72">
        <w:t xml:space="preserve"> – See a</w:t>
      </w:r>
      <w:r w:rsidR="00FF3BC1" w:rsidRPr="00D866E0">
        <w:t>ttached</w:t>
      </w:r>
      <w:r w:rsidR="00B46000" w:rsidRPr="00D866E0">
        <w:t xml:space="preserve">.  </w:t>
      </w:r>
    </w:p>
    <w:p w14:paraId="561E3718" w14:textId="49855F3A" w:rsidR="00FF3BC1" w:rsidRDefault="004F5E72" w:rsidP="00E42755">
      <w:r>
        <w:t xml:space="preserve">         </w:t>
      </w:r>
      <w:r w:rsidR="00FF3BC1" w:rsidRPr="00D866E0">
        <w:t>Pay Period</w:t>
      </w:r>
      <w:r w:rsidR="00BB77F1">
        <w:t xml:space="preserve"> </w:t>
      </w:r>
      <w:r w:rsidR="004C2AAA">
        <w:t>2/3/24-2/16/24</w:t>
      </w:r>
      <w:r w:rsidR="007E1E43">
        <w:t xml:space="preserve">   </w:t>
      </w:r>
      <w:r w:rsidR="00FF3BC1" w:rsidRPr="00D866E0">
        <w:t>Cash Required $</w:t>
      </w:r>
      <w:r w:rsidR="00150679">
        <w:t>1</w:t>
      </w:r>
      <w:r w:rsidR="004C2AAA">
        <w:t>4</w:t>
      </w:r>
      <w:r w:rsidR="00150679">
        <w:t>,</w:t>
      </w:r>
      <w:r w:rsidR="004C2AAA">
        <w:t>000.84</w:t>
      </w:r>
    </w:p>
    <w:p w14:paraId="23716DC0" w14:textId="77777777" w:rsidR="00E42755" w:rsidRDefault="00E42755" w:rsidP="00E42755">
      <w:pPr>
        <w:rPr>
          <w:b/>
          <w:bCs/>
        </w:rPr>
      </w:pPr>
    </w:p>
    <w:p w14:paraId="5E883DB4" w14:textId="5630A687" w:rsidR="00E42755" w:rsidRDefault="00E42755" w:rsidP="00E42755">
      <w:pPr>
        <w:rPr>
          <w:b/>
          <w:bCs/>
        </w:rPr>
      </w:pPr>
      <w:r>
        <w:rPr>
          <w:b/>
          <w:bCs/>
        </w:rPr>
        <w:t>Motion was made by Risjan, seconded by Smith, to approve payment of the bills, as presented.  Motion carried.</w:t>
      </w:r>
    </w:p>
    <w:p w14:paraId="60346637" w14:textId="4E20E1EE" w:rsidR="00FF3BC1" w:rsidRPr="00D866E0" w:rsidRDefault="00FF3BC1" w:rsidP="00E42755">
      <w:r w:rsidRPr="00D866E0">
        <w:tab/>
      </w:r>
      <w:r w:rsidRPr="00D866E0">
        <w:tab/>
      </w:r>
      <w:r w:rsidRPr="00D866E0">
        <w:tab/>
      </w:r>
      <w:r w:rsidRPr="00D866E0">
        <w:tab/>
        <w:t xml:space="preserve">  </w:t>
      </w:r>
      <w:r w:rsidRPr="00D866E0">
        <w:tab/>
        <w:t xml:space="preserve">     </w:t>
      </w:r>
    </w:p>
    <w:p w14:paraId="79B35B9C" w14:textId="574ACC88" w:rsidR="0092063F" w:rsidRPr="00293CB1" w:rsidRDefault="005D1255" w:rsidP="00E42755">
      <w:pPr>
        <w:rPr>
          <w:bCs/>
        </w:rPr>
      </w:pPr>
      <w:r w:rsidRPr="00BA632E">
        <w:rPr>
          <w:b/>
          <w:u w:val="single"/>
        </w:rPr>
        <w:t>ROADMASTER</w:t>
      </w:r>
      <w:r w:rsidR="00293CB1">
        <w:rPr>
          <w:bCs/>
        </w:rPr>
        <w:t xml:space="preserve"> </w:t>
      </w:r>
      <w:r w:rsidR="008313F8">
        <w:rPr>
          <w:bCs/>
        </w:rPr>
        <w:t>– See attached</w:t>
      </w:r>
      <w:r w:rsidR="00D068AF">
        <w:rPr>
          <w:bCs/>
        </w:rPr>
        <w:t xml:space="preserve"> report</w:t>
      </w:r>
      <w:r w:rsidR="004C2AAA">
        <w:rPr>
          <w:bCs/>
        </w:rPr>
        <w:t>.  Regarding the proposed generator, Larry Hyer suggested the $19,000 diesel unit.</w:t>
      </w:r>
    </w:p>
    <w:p w14:paraId="528F54DA" w14:textId="77777777" w:rsidR="0074513F" w:rsidRPr="00D866E0" w:rsidRDefault="0074513F" w:rsidP="00E42755">
      <w:pPr>
        <w:rPr>
          <w:bCs/>
        </w:rPr>
      </w:pPr>
    </w:p>
    <w:p w14:paraId="5AA646AB" w14:textId="7D2E84B9" w:rsidR="00C3268C" w:rsidRPr="008313F8" w:rsidRDefault="008B6DAE" w:rsidP="00E42755">
      <w:pPr>
        <w:rPr>
          <w:bCs/>
        </w:rPr>
      </w:pPr>
      <w:r w:rsidRPr="00D866E0">
        <w:rPr>
          <w:b/>
          <w:u w:val="single"/>
        </w:rPr>
        <w:t xml:space="preserve">PLANNING &amp; </w:t>
      </w:r>
      <w:r w:rsidR="00C3268C" w:rsidRPr="00D866E0">
        <w:rPr>
          <w:b/>
          <w:u w:val="single"/>
        </w:rPr>
        <w:t>ZONING</w:t>
      </w:r>
      <w:r w:rsidR="008313F8">
        <w:rPr>
          <w:b/>
        </w:rPr>
        <w:t xml:space="preserve"> – </w:t>
      </w:r>
      <w:r w:rsidR="008313F8">
        <w:rPr>
          <w:bCs/>
        </w:rPr>
        <w:t>See attached</w:t>
      </w:r>
      <w:r w:rsidR="00D068AF">
        <w:rPr>
          <w:bCs/>
        </w:rPr>
        <w:t xml:space="preserve"> report</w:t>
      </w:r>
      <w:r w:rsidR="004C2AAA">
        <w:rPr>
          <w:bCs/>
        </w:rPr>
        <w:t xml:space="preserve">.  </w:t>
      </w:r>
    </w:p>
    <w:p w14:paraId="5B2B5412" w14:textId="045DE6A6" w:rsidR="008313F8" w:rsidRPr="008313F8" w:rsidRDefault="008313F8" w:rsidP="00E42755">
      <w:pPr>
        <w:pStyle w:val="ListParagraph"/>
        <w:ind w:left="360"/>
        <w:rPr>
          <w:bCs/>
        </w:rPr>
      </w:pPr>
    </w:p>
    <w:p w14:paraId="16D340B5" w14:textId="21661D10" w:rsidR="007A67B0" w:rsidRDefault="00606B88" w:rsidP="00E42755">
      <w:pPr>
        <w:rPr>
          <w:b/>
          <w:u w:val="single"/>
        </w:rPr>
      </w:pPr>
      <w:r w:rsidRPr="00606B88">
        <w:rPr>
          <w:bCs/>
          <w:noProof/>
        </w:rPr>
        <mc:AlternateContent>
          <mc:Choice Requires="wps">
            <w:drawing>
              <wp:anchor distT="45720" distB="45720" distL="114300" distR="114300" simplePos="0" relativeHeight="251661312" behindDoc="0" locked="0" layoutInCell="1" allowOverlap="1" wp14:anchorId="6736706E" wp14:editId="56A0A16A">
                <wp:simplePos x="0" y="0"/>
                <wp:positionH relativeFrom="column">
                  <wp:posOffset>5972175</wp:posOffset>
                </wp:positionH>
                <wp:positionV relativeFrom="paragraph">
                  <wp:posOffset>11430</wp:posOffset>
                </wp:positionV>
                <wp:extent cx="1139190" cy="7429500"/>
                <wp:effectExtent l="0" t="0" r="3810" b="0"/>
                <wp:wrapSquare wrapText="bothSides"/>
                <wp:docPr id="20170398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7429500"/>
                        </a:xfrm>
                        <a:prstGeom prst="rect">
                          <a:avLst/>
                        </a:prstGeom>
                        <a:solidFill>
                          <a:srgbClr val="FFFFFF"/>
                        </a:solidFill>
                        <a:ln w="9525">
                          <a:noFill/>
                          <a:miter lim="800000"/>
                          <a:headEnd/>
                          <a:tailEnd/>
                        </a:ln>
                      </wps:spPr>
                      <wps:txbx>
                        <w:txbxContent>
                          <w:p w14:paraId="2991E76A" w14:textId="4C7F21B6" w:rsidR="00606B88" w:rsidRDefault="00606B88" w:rsidP="00606B88">
                            <w:pPr>
                              <w:ind w:left="0"/>
                              <w:jc w:val="center"/>
                              <w:rPr>
                                <w:sz w:val="20"/>
                                <w:szCs w:val="20"/>
                              </w:rPr>
                            </w:pPr>
                            <w:r w:rsidRPr="00606B88">
                              <w:rPr>
                                <w:sz w:val="20"/>
                                <w:szCs w:val="20"/>
                              </w:rPr>
                              <w:t>SOLICITOR</w:t>
                            </w:r>
                          </w:p>
                          <w:p w14:paraId="28A4BEAF" w14:textId="77777777" w:rsidR="00606B88" w:rsidRDefault="00606B88" w:rsidP="00606B88">
                            <w:pPr>
                              <w:ind w:left="0"/>
                              <w:jc w:val="center"/>
                              <w:rPr>
                                <w:sz w:val="20"/>
                                <w:szCs w:val="20"/>
                              </w:rPr>
                            </w:pPr>
                          </w:p>
                          <w:p w14:paraId="0F38DAC5" w14:textId="77777777" w:rsidR="00606B88" w:rsidRDefault="00606B88" w:rsidP="00606B88">
                            <w:pPr>
                              <w:ind w:left="0"/>
                              <w:jc w:val="center"/>
                              <w:rPr>
                                <w:sz w:val="20"/>
                                <w:szCs w:val="20"/>
                              </w:rPr>
                            </w:pPr>
                          </w:p>
                          <w:p w14:paraId="53DFEF18" w14:textId="77777777" w:rsidR="00606B88" w:rsidRDefault="00606B88" w:rsidP="00606B88">
                            <w:pPr>
                              <w:ind w:left="0"/>
                              <w:jc w:val="center"/>
                              <w:rPr>
                                <w:sz w:val="20"/>
                                <w:szCs w:val="20"/>
                              </w:rPr>
                            </w:pPr>
                          </w:p>
                          <w:p w14:paraId="60F9C8DC" w14:textId="77777777" w:rsidR="00606B88" w:rsidRDefault="00606B88" w:rsidP="00606B88">
                            <w:pPr>
                              <w:ind w:left="0"/>
                              <w:jc w:val="center"/>
                              <w:rPr>
                                <w:sz w:val="20"/>
                                <w:szCs w:val="20"/>
                              </w:rPr>
                            </w:pPr>
                          </w:p>
                          <w:p w14:paraId="0FBA1B90" w14:textId="77777777" w:rsidR="00606B88" w:rsidRDefault="00606B88" w:rsidP="00606B88">
                            <w:pPr>
                              <w:ind w:left="0"/>
                              <w:jc w:val="center"/>
                              <w:rPr>
                                <w:sz w:val="20"/>
                                <w:szCs w:val="20"/>
                              </w:rPr>
                            </w:pPr>
                          </w:p>
                          <w:p w14:paraId="71EF0CC6" w14:textId="77777777" w:rsidR="00606B88" w:rsidRDefault="00606B88" w:rsidP="00606B88">
                            <w:pPr>
                              <w:ind w:left="0"/>
                              <w:jc w:val="center"/>
                              <w:rPr>
                                <w:sz w:val="20"/>
                                <w:szCs w:val="20"/>
                              </w:rPr>
                            </w:pPr>
                          </w:p>
                          <w:p w14:paraId="34534A57" w14:textId="77777777" w:rsidR="00606B88" w:rsidRDefault="00606B88" w:rsidP="00606B88">
                            <w:pPr>
                              <w:ind w:left="0"/>
                              <w:jc w:val="center"/>
                              <w:rPr>
                                <w:sz w:val="20"/>
                                <w:szCs w:val="20"/>
                              </w:rPr>
                            </w:pPr>
                          </w:p>
                          <w:p w14:paraId="12AC0A32" w14:textId="77777777" w:rsidR="00606B88" w:rsidRDefault="00606B88" w:rsidP="00606B88">
                            <w:pPr>
                              <w:ind w:left="0"/>
                              <w:jc w:val="center"/>
                              <w:rPr>
                                <w:sz w:val="20"/>
                                <w:szCs w:val="20"/>
                              </w:rPr>
                            </w:pPr>
                          </w:p>
                          <w:p w14:paraId="13650A2F" w14:textId="77777777" w:rsidR="00606B88" w:rsidRDefault="00606B88" w:rsidP="00606B88">
                            <w:pPr>
                              <w:ind w:left="0"/>
                              <w:jc w:val="center"/>
                              <w:rPr>
                                <w:sz w:val="20"/>
                                <w:szCs w:val="20"/>
                              </w:rPr>
                            </w:pPr>
                          </w:p>
                          <w:p w14:paraId="29CB40CA" w14:textId="77777777" w:rsidR="00606B88" w:rsidRDefault="00606B88" w:rsidP="00606B88">
                            <w:pPr>
                              <w:ind w:left="0"/>
                              <w:jc w:val="center"/>
                              <w:rPr>
                                <w:sz w:val="20"/>
                                <w:szCs w:val="20"/>
                              </w:rPr>
                            </w:pPr>
                          </w:p>
                          <w:p w14:paraId="7EE422BD" w14:textId="77777777" w:rsidR="00606B88" w:rsidRDefault="00606B88" w:rsidP="00606B88">
                            <w:pPr>
                              <w:ind w:left="0"/>
                              <w:jc w:val="center"/>
                              <w:rPr>
                                <w:sz w:val="20"/>
                                <w:szCs w:val="20"/>
                              </w:rPr>
                            </w:pPr>
                          </w:p>
                          <w:p w14:paraId="06537A85" w14:textId="77777777" w:rsidR="00606B88" w:rsidRDefault="00606B88" w:rsidP="00606B88">
                            <w:pPr>
                              <w:ind w:left="0"/>
                              <w:jc w:val="center"/>
                              <w:rPr>
                                <w:sz w:val="20"/>
                                <w:szCs w:val="20"/>
                              </w:rPr>
                            </w:pPr>
                          </w:p>
                          <w:p w14:paraId="6DB09718" w14:textId="77777777" w:rsidR="00606B88" w:rsidRDefault="00606B88" w:rsidP="00606B88">
                            <w:pPr>
                              <w:ind w:left="0"/>
                              <w:jc w:val="center"/>
                              <w:rPr>
                                <w:sz w:val="20"/>
                                <w:szCs w:val="20"/>
                              </w:rPr>
                            </w:pPr>
                          </w:p>
                          <w:p w14:paraId="0E78DB74" w14:textId="77777777" w:rsidR="00606B88" w:rsidRDefault="00606B88" w:rsidP="00606B88">
                            <w:pPr>
                              <w:ind w:left="0"/>
                              <w:jc w:val="center"/>
                              <w:rPr>
                                <w:sz w:val="20"/>
                                <w:szCs w:val="20"/>
                              </w:rPr>
                            </w:pPr>
                          </w:p>
                          <w:p w14:paraId="68C8A74D" w14:textId="60BC38A5" w:rsidR="00606B88" w:rsidRDefault="00606B88" w:rsidP="00606B88">
                            <w:pPr>
                              <w:ind w:left="0"/>
                              <w:jc w:val="center"/>
                              <w:rPr>
                                <w:sz w:val="20"/>
                                <w:szCs w:val="20"/>
                              </w:rPr>
                            </w:pPr>
                            <w:r>
                              <w:rPr>
                                <w:sz w:val="20"/>
                                <w:szCs w:val="20"/>
                              </w:rPr>
                              <w:t>WATER/</w:t>
                            </w:r>
                          </w:p>
                          <w:p w14:paraId="402FE1E2" w14:textId="29EA7DE3" w:rsidR="00606B88" w:rsidRDefault="00606B88" w:rsidP="00606B88">
                            <w:pPr>
                              <w:ind w:left="0"/>
                              <w:jc w:val="center"/>
                              <w:rPr>
                                <w:sz w:val="20"/>
                                <w:szCs w:val="20"/>
                              </w:rPr>
                            </w:pPr>
                            <w:r>
                              <w:rPr>
                                <w:sz w:val="20"/>
                                <w:szCs w:val="20"/>
                              </w:rPr>
                              <w:t>SEWER</w:t>
                            </w:r>
                          </w:p>
                          <w:p w14:paraId="39BA958B" w14:textId="77777777" w:rsidR="00606B88" w:rsidRDefault="00606B88" w:rsidP="00606B88">
                            <w:pPr>
                              <w:ind w:left="0"/>
                              <w:jc w:val="center"/>
                              <w:rPr>
                                <w:sz w:val="20"/>
                                <w:szCs w:val="20"/>
                              </w:rPr>
                            </w:pPr>
                          </w:p>
                          <w:p w14:paraId="351CE2BE" w14:textId="2001D4AC" w:rsidR="00606B88" w:rsidRDefault="00606B88" w:rsidP="00606B88">
                            <w:pPr>
                              <w:ind w:left="0"/>
                              <w:jc w:val="center"/>
                              <w:rPr>
                                <w:sz w:val="20"/>
                                <w:szCs w:val="20"/>
                              </w:rPr>
                            </w:pPr>
                            <w:r>
                              <w:rPr>
                                <w:sz w:val="20"/>
                                <w:szCs w:val="20"/>
                              </w:rPr>
                              <w:t>OLD</w:t>
                            </w:r>
                          </w:p>
                          <w:p w14:paraId="55F82DD2" w14:textId="219AD6FC" w:rsidR="00606B88" w:rsidRDefault="00606B88" w:rsidP="00606B88">
                            <w:pPr>
                              <w:ind w:left="0"/>
                              <w:jc w:val="center"/>
                              <w:rPr>
                                <w:sz w:val="20"/>
                                <w:szCs w:val="20"/>
                              </w:rPr>
                            </w:pPr>
                            <w:r>
                              <w:rPr>
                                <w:sz w:val="20"/>
                                <w:szCs w:val="20"/>
                              </w:rPr>
                              <w:t>BUSINESS</w:t>
                            </w:r>
                          </w:p>
                          <w:p w14:paraId="59601909" w14:textId="77777777" w:rsidR="00606B88" w:rsidRDefault="00606B88" w:rsidP="00606B88">
                            <w:pPr>
                              <w:ind w:left="0"/>
                              <w:jc w:val="center"/>
                              <w:rPr>
                                <w:sz w:val="20"/>
                                <w:szCs w:val="20"/>
                              </w:rPr>
                            </w:pPr>
                          </w:p>
                          <w:p w14:paraId="53F00699" w14:textId="77777777" w:rsidR="00606B88" w:rsidRDefault="00606B88" w:rsidP="00606B88">
                            <w:pPr>
                              <w:ind w:left="0"/>
                              <w:jc w:val="center"/>
                              <w:rPr>
                                <w:sz w:val="20"/>
                                <w:szCs w:val="20"/>
                              </w:rPr>
                            </w:pPr>
                          </w:p>
                          <w:p w14:paraId="5CD3BE8B" w14:textId="77777777" w:rsidR="00606B88" w:rsidRDefault="00606B88" w:rsidP="00606B88">
                            <w:pPr>
                              <w:ind w:left="0"/>
                              <w:jc w:val="center"/>
                              <w:rPr>
                                <w:sz w:val="20"/>
                                <w:szCs w:val="20"/>
                              </w:rPr>
                            </w:pPr>
                          </w:p>
                          <w:p w14:paraId="6ECF8BFB" w14:textId="041E23AF" w:rsidR="00606B88" w:rsidRDefault="00606B88" w:rsidP="00606B88">
                            <w:pPr>
                              <w:ind w:left="0"/>
                              <w:jc w:val="center"/>
                              <w:rPr>
                                <w:sz w:val="20"/>
                                <w:szCs w:val="20"/>
                              </w:rPr>
                            </w:pPr>
                            <w:r>
                              <w:rPr>
                                <w:sz w:val="20"/>
                                <w:szCs w:val="20"/>
                              </w:rPr>
                              <w:t>NEW</w:t>
                            </w:r>
                          </w:p>
                          <w:p w14:paraId="56D8E44B" w14:textId="226782A8" w:rsidR="00606B88" w:rsidRDefault="00606B88" w:rsidP="00606B88">
                            <w:pPr>
                              <w:ind w:left="0"/>
                              <w:jc w:val="center"/>
                              <w:rPr>
                                <w:sz w:val="20"/>
                                <w:szCs w:val="20"/>
                              </w:rPr>
                            </w:pPr>
                            <w:r>
                              <w:rPr>
                                <w:sz w:val="20"/>
                                <w:szCs w:val="20"/>
                              </w:rPr>
                              <w:t>BUSINESS</w:t>
                            </w:r>
                          </w:p>
                          <w:p w14:paraId="06D43733" w14:textId="77777777" w:rsidR="00606B88" w:rsidRDefault="00606B88" w:rsidP="00606B88">
                            <w:pPr>
                              <w:ind w:left="0"/>
                              <w:jc w:val="center"/>
                              <w:rPr>
                                <w:sz w:val="20"/>
                                <w:szCs w:val="20"/>
                              </w:rPr>
                            </w:pPr>
                          </w:p>
                          <w:p w14:paraId="08CC5E43" w14:textId="77777777" w:rsidR="00606B88" w:rsidRDefault="00606B88" w:rsidP="00606B88">
                            <w:pPr>
                              <w:ind w:left="0"/>
                              <w:jc w:val="center"/>
                              <w:rPr>
                                <w:sz w:val="20"/>
                                <w:szCs w:val="20"/>
                              </w:rPr>
                            </w:pPr>
                          </w:p>
                          <w:p w14:paraId="405283D6" w14:textId="77777777" w:rsidR="00606B88" w:rsidRDefault="00606B88" w:rsidP="00606B88">
                            <w:pPr>
                              <w:ind w:left="0"/>
                              <w:jc w:val="center"/>
                              <w:rPr>
                                <w:sz w:val="20"/>
                                <w:szCs w:val="20"/>
                              </w:rPr>
                            </w:pPr>
                          </w:p>
                          <w:p w14:paraId="4E4F1A5E" w14:textId="77777777" w:rsidR="00606B88" w:rsidRDefault="00606B88" w:rsidP="00606B88">
                            <w:pPr>
                              <w:ind w:left="0"/>
                              <w:jc w:val="center"/>
                              <w:rPr>
                                <w:sz w:val="20"/>
                                <w:szCs w:val="20"/>
                              </w:rPr>
                            </w:pPr>
                          </w:p>
                          <w:p w14:paraId="3E805907" w14:textId="77777777" w:rsidR="00606B88" w:rsidRDefault="00606B88" w:rsidP="00606B88">
                            <w:pPr>
                              <w:ind w:left="0"/>
                              <w:jc w:val="center"/>
                              <w:rPr>
                                <w:sz w:val="20"/>
                                <w:szCs w:val="20"/>
                              </w:rPr>
                            </w:pPr>
                          </w:p>
                          <w:p w14:paraId="397F3F04" w14:textId="77777777" w:rsidR="00606B88" w:rsidRDefault="00606B88" w:rsidP="00606B88">
                            <w:pPr>
                              <w:ind w:left="0"/>
                              <w:jc w:val="center"/>
                              <w:rPr>
                                <w:sz w:val="20"/>
                                <w:szCs w:val="20"/>
                              </w:rPr>
                            </w:pPr>
                          </w:p>
                          <w:p w14:paraId="06D13D67" w14:textId="77777777" w:rsidR="00606B88" w:rsidRDefault="00606B88" w:rsidP="00606B88">
                            <w:pPr>
                              <w:ind w:left="0"/>
                              <w:jc w:val="center"/>
                              <w:rPr>
                                <w:sz w:val="20"/>
                                <w:szCs w:val="20"/>
                              </w:rPr>
                            </w:pPr>
                          </w:p>
                          <w:p w14:paraId="79551B65" w14:textId="77777777" w:rsidR="00606B88" w:rsidRDefault="00606B88" w:rsidP="00606B88">
                            <w:pPr>
                              <w:ind w:left="0"/>
                              <w:jc w:val="center"/>
                              <w:rPr>
                                <w:sz w:val="20"/>
                                <w:szCs w:val="20"/>
                              </w:rPr>
                            </w:pPr>
                          </w:p>
                          <w:p w14:paraId="5D014949" w14:textId="77777777" w:rsidR="00606B88" w:rsidRDefault="00606B88" w:rsidP="00606B88">
                            <w:pPr>
                              <w:ind w:left="0"/>
                              <w:jc w:val="center"/>
                              <w:rPr>
                                <w:sz w:val="20"/>
                                <w:szCs w:val="20"/>
                              </w:rPr>
                            </w:pPr>
                          </w:p>
                          <w:p w14:paraId="6BECDF38" w14:textId="77777777" w:rsidR="00606B88" w:rsidRDefault="00606B88" w:rsidP="00606B88">
                            <w:pPr>
                              <w:ind w:left="0"/>
                              <w:jc w:val="center"/>
                              <w:rPr>
                                <w:sz w:val="20"/>
                                <w:szCs w:val="20"/>
                              </w:rPr>
                            </w:pPr>
                          </w:p>
                          <w:p w14:paraId="1B43AFB8" w14:textId="77777777" w:rsidR="00606B88" w:rsidRDefault="00606B88" w:rsidP="00606B88">
                            <w:pPr>
                              <w:ind w:left="0"/>
                              <w:jc w:val="center"/>
                              <w:rPr>
                                <w:sz w:val="20"/>
                                <w:szCs w:val="20"/>
                              </w:rPr>
                            </w:pPr>
                          </w:p>
                          <w:p w14:paraId="64E8EB49" w14:textId="77777777" w:rsidR="00606B88" w:rsidRDefault="00606B88" w:rsidP="00606B88">
                            <w:pPr>
                              <w:ind w:left="0"/>
                              <w:jc w:val="center"/>
                              <w:rPr>
                                <w:sz w:val="20"/>
                                <w:szCs w:val="20"/>
                              </w:rPr>
                            </w:pPr>
                          </w:p>
                          <w:p w14:paraId="04141251" w14:textId="77777777" w:rsidR="00606B88" w:rsidRDefault="00606B88" w:rsidP="00606B88">
                            <w:pPr>
                              <w:ind w:left="0"/>
                              <w:jc w:val="center"/>
                              <w:rPr>
                                <w:sz w:val="20"/>
                                <w:szCs w:val="20"/>
                              </w:rPr>
                            </w:pPr>
                          </w:p>
                          <w:p w14:paraId="15CBD22E" w14:textId="77777777" w:rsidR="00606B88" w:rsidRDefault="00606B88" w:rsidP="00606B88">
                            <w:pPr>
                              <w:ind w:left="0"/>
                              <w:jc w:val="center"/>
                              <w:rPr>
                                <w:sz w:val="20"/>
                                <w:szCs w:val="20"/>
                              </w:rPr>
                            </w:pPr>
                          </w:p>
                          <w:p w14:paraId="4FC714BB" w14:textId="77777777" w:rsidR="00606B88" w:rsidRDefault="00606B88" w:rsidP="00606B88">
                            <w:pPr>
                              <w:ind w:left="0"/>
                              <w:jc w:val="center"/>
                              <w:rPr>
                                <w:sz w:val="20"/>
                                <w:szCs w:val="20"/>
                              </w:rPr>
                            </w:pPr>
                          </w:p>
                          <w:p w14:paraId="1466A6A3" w14:textId="77777777" w:rsidR="00606B88" w:rsidRDefault="00606B88" w:rsidP="00606B88">
                            <w:pPr>
                              <w:ind w:left="0"/>
                              <w:jc w:val="center"/>
                              <w:rPr>
                                <w:sz w:val="20"/>
                                <w:szCs w:val="20"/>
                              </w:rPr>
                            </w:pPr>
                          </w:p>
                          <w:p w14:paraId="23C3745E" w14:textId="6B23930D" w:rsidR="00606B88" w:rsidRDefault="00606B88" w:rsidP="00606B88">
                            <w:pPr>
                              <w:ind w:left="0"/>
                              <w:jc w:val="center"/>
                              <w:rPr>
                                <w:sz w:val="16"/>
                                <w:szCs w:val="16"/>
                              </w:rPr>
                            </w:pPr>
                            <w:r w:rsidRPr="00606B88">
                              <w:rPr>
                                <w:sz w:val="16"/>
                                <w:szCs w:val="16"/>
                              </w:rPr>
                              <w:t>CORRESPONDENCE</w:t>
                            </w:r>
                          </w:p>
                          <w:p w14:paraId="717B7E56" w14:textId="77777777" w:rsidR="00606B88" w:rsidRDefault="00606B88" w:rsidP="00606B88">
                            <w:pPr>
                              <w:ind w:left="0"/>
                              <w:jc w:val="center"/>
                              <w:rPr>
                                <w:sz w:val="16"/>
                                <w:szCs w:val="16"/>
                              </w:rPr>
                            </w:pPr>
                          </w:p>
                          <w:p w14:paraId="0EBB3FA3" w14:textId="77777777" w:rsidR="00606B88" w:rsidRDefault="00606B88" w:rsidP="00606B88">
                            <w:pPr>
                              <w:ind w:left="0"/>
                              <w:jc w:val="center"/>
                              <w:rPr>
                                <w:sz w:val="16"/>
                                <w:szCs w:val="16"/>
                              </w:rPr>
                            </w:pPr>
                          </w:p>
                          <w:p w14:paraId="497B5404" w14:textId="77777777" w:rsidR="00606B88" w:rsidRDefault="00606B88" w:rsidP="00606B88">
                            <w:pPr>
                              <w:ind w:left="0"/>
                              <w:jc w:val="center"/>
                              <w:rPr>
                                <w:sz w:val="16"/>
                                <w:szCs w:val="16"/>
                              </w:rPr>
                            </w:pPr>
                          </w:p>
                          <w:p w14:paraId="59EB5E26" w14:textId="77777777" w:rsidR="00606B88" w:rsidRDefault="00606B88" w:rsidP="00606B88">
                            <w:pPr>
                              <w:ind w:left="0"/>
                              <w:jc w:val="center"/>
                              <w:rPr>
                                <w:sz w:val="16"/>
                                <w:szCs w:val="16"/>
                              </w:rPr>
                            </w:pPr>
                          </w:p>
                          <w:p w14:paraId="32F02A85" w14:textId="70B0B694" w:rsidR="00606B88" w:rsidRDefault="00606B88" w:rsidP="00606B88">
                            <w:pPr>
                              <w:ind w:left="0"/>
                              <w:jc w:val="center"/>
                              <w:rPr>
                                <w:sz w:val="16"/>
                                <w:szCs w:val="16"/>
                              </w:rPr>
                            </w:pPr>
                            <w:r>
                              <w:rPr>
                                <w:sz w:val="16"/>
                                <w:szCs w:val="16"/>
                              </w:rPr>
                              <w:t>EXECUTIVE</w:t>
                            </w:r>
                          </w:p>
                          <w:p w14:paraId="667D0C30" w14:textId="4967E402" w:rsidR="00606B88" w:rsidRPr="00606B88" w:rsidRDefault="00606B88" w:rsidP="00606B88">
                            <w:pPr>
                              <w:ind w:left="0"/>
                              <w:jc w:val="center"/>
                              <w:rPr>
                                <w:sz w:val="16"/>
                                <w:szCs w:val="16"/>
                              </w:rPr>
                            </w:pPr>
                            <w:r>
                              <w:rPr>
                                <w:sz w:val="16"/>
                                <w:szCs w:val="16"/>
                              </w:rPr>
                              <w:t>MEETING</w:t>
                            </w:r>
                          </w:p>
                          <w:p w14:paraId="1F9D540F" w14:textId="77777777" w:rsidR="00606B88" w:rsidRPr="00606B88" w:rsidRDefault="00606B88" w:rsidP="00606B88">
                            <w:pPr>
                              <w:ind w:left="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6706E" id="_x0000_s1027" type="#_x0000_t202" style="position:absolute;left:0;text-align:left;margin-left:470.25pt;margin-top:.9pt;width:89.7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D4EAIAAP4DAAAOAAAAZHJzL2Uyb0RvYy54bWysU9tu2zAMfR+wfxD0vtjJkrUx4hRdugwD&#10;ugvQ7QNkWY6FyaJGKbG7rx8lu2nQvQ3zg0Ca1CF5eLS5GTrDTgq9Blvy+SznTFkJtbaHkv/4vn9z&#10;zZkPwtbCgFUlf1Se32xfv9r0rlALaMHUChmBWF/0ruRtCK7IMi9b1Qk/A6csBRvATgRy8ZDVKHpC&#10;70y2yPN3WQ9YOwSpvKe/d2OQbxN+0ygZvjaNV4GZklNvIZ2Yziqe2XYjigMK12o5tSH+oYtOaEtF&#10;z1B3Igh2RP0XVKclgocmzCR0GTSNlirNQNPM8xfTPLTCqTQLkePdmSb//2Dll9OD+4YsDO9hoAWm&#10;Iby7B/nTMwu7VtiDukWEvlWipsLzSFnWO19MVyPVvvARpOo/Q01LFscACWhosIus0JyM0GkBj2fS&#10;1RCYjCXnb9fzNYUkxa6Wi/UqT2vJRPF03aEPHxV0LBolR9pqghenex9iO6J4SonVPBhd77UxycFD&#10;tTPIToIUsE9fmuBFmrGsL/l6tVglZAvxfhJHpwMp1Oiu5Nd5/EbNRDo+2DqlBKHNaFMnxk78REpG&#10;csJQDUzXE3mRrgrqRyIMYRQkPSAyWsDfnPUkxpL7X0eBijPzyRLp6/lyGdWbnOXqakEOXkaqy4iw&#10;kqBKHjgbzV1Iio90WLil5TQ60fbcydQyiSyxOT2IqOJLP2U9P9vtHwAAAP//AwBQSwMEFAAGAAgA&#10;AAAhAJ8WhzDdAAAACwEAAA8AAABkcnMvZG93bnJldi54bWxMj0FPg0AQhe8m/ofNmHgxdsG0RZCl&#10;URON19b+gAGmQGRnCbst9N87nPQ2M9/Lm/fy3Wx7daHRd44NxKsIFHHl6o4bA8fvj8dnUD4g19g7&#10;JgNX8rArbm9yzGo38Z4uh9AoMWGfoYE2hCHT2lctWfQrNxALO7nRYpB1bHQ94iTmttdPUbTVFjuW&#10;Dy0O9N5S9XM4WwOnr+lhk07lZzgm+/X2DbukdFdj7u/m1xdQgebwJ4YlvkSHQjKV7sy1V72BdB1t&#10;RCpAGiw8jtMUVLlMidx0kev/HYpfAAAA//8DAFBLAQItABQABgAIAAAAIQC2gziS/gAAAOEBAAAT&#10;AAAAAAAAAAAAAAAAAAAAAABbQ29udGVudF9UeXBlc10ueG1sUEsBAi0AFAAGAAgAAAAhADj9If/W&#10;AAAAlAEAAAsAAAAAAAAAAAAAAAAALwEAAF9yZWxzLy5yZWxzUEsBAi0AFAAGAAgAAAAhABwHMPgQ&#10;AgAA/gMAAA4AAAAAAAAAAAAAAAAALgIAAGRycy9lMm9Eb2MueG1sUEsBAi0AFAAGAAgAAAAhAJ8W&#10;hzDdAAAACwEAAA8AAAAAAAAAAAAAAAAAagQAAGRycy9kb3ducmV2LnhtbFBLBQYAAAAABAAEAPMA&#10;AAB0BQAAAAA=&#10;" stroked="f">
                <v:textbox>
                  <w:txbxContent>
                    <w:p w14:paraId="2991E76A" w14:textId="4C7F21B6" w:rsidR="00606B88" w:rsidRDefault="00606B88" w:rsidP="00606B88">
                      <w:pPr>
                        <w:ind w:left="0"/>
                        <w:jc w:val="center"/>
                        <w:rPr>
                          <w:sz w:val="20"/>
                          <w:szCs w:val="20"/>
                        </w:rPr>
                      </w:pPr>
                      <w:r w:rsidRPr="00606B88">
                        <w:rPr>
                          <w:sz w:val="20"/>
                          <w:szCs w:val="20"/>
                        </w:rPr>
                        <w:t>SOLICITOR</w:t>
                      </w:r>
                    </w:p>
                    <w:p w14:paraId="28A4BEAF" w14:textId="77777777" w:rsidR="00606B88" w:rsidRDefault="00606B88" w:rsidP="00606B88">
                      <w:pPr>
                        <w:ind w:left="0"/>
                        <w:jc w:val="center"/>
                        <w:rPr>
                          <w:sz w:val="20"/>
                          <w:szCs w:val="20"/>
                        </w:rPr>
                      </w:pPr>
                    </w:p>
                    <w:p w14:paraId="0F38DAC5" w14:textId="77777777" w:rsidR="00606B88" w:rsidRDefault="00606B88" w:rsidP="00606B88">
                      <w:pPr>
                        <w:ind w:left="0"/>
                        <w:jc w:val="center"/>
                        <w:rPr>
                          <w:sz w:val="20"/>
                          <w:szCs w:val="20"/>
                        </w:rPr>
                      </w:pPr>
                    </w:p>
                    <w:p w14:paraId="53DFEF18" w14:textId="77777777" w:rsidR="00606B88" w:rsidRDefault="00606B88" w:rsidP="00606B88">
                      <w:pPr>
                        <w:ind w:left="0"/>
                        <w:jc w:val="center"/>
                        <w:rPr>
                          <w:sz w:val="20"/>
                          <w:szCs w:val="20"/>
                        </w:rPr>
                      </w:pPr>
                    </w:p>
                    <w:p w14:paraId="60F9C8DC" w14:textId="77777777" w:rsidR="00606B88" w:rsidRDefault="00606B88" w:rsidP="00606B88">
                      <w:pPr>
                        <w:ind w:left="0"/>
                        <w:jc w:val="center"/>
                        <w:rPr>
                          <w:sz w:val="20"/>
                          <w:szCs w:val="20"/>
                        </w:rPr>
                      </w:pPr>
                    </w:p>
                    <w:p w14:paraId="0FBA1B90" w14:textId="77777777" w:rsidR="00606B88" w:rsidRDefault="00606B88" w:rsidP="00606B88">
                      <w:pPr>
                        <w:ind w:left="0"/>
                        <w:jc w:val="center"/>
                        <w:rPr>
                          <w:sz w:val="20"/>
                          <w:szCs w:val="20"/>
                        </w:rPr>
                      </w:pPr>
                    </w:p>
                    <w:p w14:paraId="71EF0CC6" w14:textId="77777777" w:rsidR="00606B88" w:rsidRDefault="00606B88" w:rsidP="00606B88">
                      <w:pPr>
                        <w:ind w:left="0"/>
                        <w:jc w:val="center"/>
                        <w:rPr>
                          <w:sz w:val="20"/>
                          <w:szCs w:val="20"/>
                        </w:rPr>
                      </w:pPr>
                    </w:p>
                    <w:p w14:paraId="34534A57" w14:textId="77777777" w:rsidR="00606B88" w:rsidRDefault="00606B88" w:rsidP="00606B88">
                      <w:pPr>
                        <w:ind w:left="0"/>
                        <w:jc w:val="center"/>
                        <w:rPr>
                          <w:sz w:val="20"/>
                          <w:szCs w:val="20"/>
                        </w:rPr>
                      </w:pPr>
                    </w:p>
                    <w:p w14:paraId="12AC0A32" w14:textId="77777777" w:rsidR="00606B88" w:rsidRDefault="00606B88" w:rsidP="00606B88">
                      <w:pPr>
                        <w:ind w:left="0"/>
                        <w:jc w:val="center"/>
                        <w:rPr>
                          <w:sz w:val="20"/>
                          <w:szCs w:val="20"/>
                        </w:rPr>
                      </w:pPr>
                    </w:p>
                    <w:p w14:paraId="13650A2F" w14:textId="77777777" w:rsidR="00606B88" w:rsidRDefault="00606B88" w:rsidP="00606B88">
                      <w:pPr>
                        <w:ind w:left="0"/>
                        <w:jc w:val="center"/>
                        <w:rPr>
                          <w:sz w:val="20"/>
                          <w:szCs w:val="20"/>
                        </w:rPr>
                      </w:pPr>
                    </w:p>
                    <w:p w14:paraId="29CB40CA" w14:textId="77777777" w:rsidR="00606B88" w:rsidRDefault="00606B88" w:rsidP="00606B88">
                      <w:pPr>
                        <w:ind w:left="0"/>
                        <w:jc w:val="center"/>
                        <w:rPr>
                          <w:sz w:val="20"/>
                          <w:szCs w:val="20"/>
                        </w:rPr>
                      </w:pPr>
                    </w:p>
                    <w:p w14:paraId="7EE422BD" w14:textId="77777777" w:rsidR="00606B88" w:rsidRDefault="00606B88" w:rsidP="00606B88">
                      <w:pPr>
                        <w:ind w:left="0"/>
                        <w:jc w:val="center"/>
                        <w:rPr>
                          <w:sz w:val="20"/>
                          <w:szCs w:val="20"/>
                        </w:rPr>
                      </w:pPr>
                    </w:p>
                    <w:p w14:paraId="06537A85" w14:textId="77777777" w:rsidR="00606B88" w:rsidRDefault="00606B88" w:rsidP="00606B88">
                      <w:pPr>
                        <w:ind w:left="0"/>
                        <w:jc w:val="center"/>
                        <w:rPr>
                          <w:sz w:val="20"/>
                          <w:szCs w:val="20"/>
                        </w:rPr>
                      </w:pPr>
                    </w:p>
                    <w:p w14:paraId="6DB09718" w14:textId="77777777" w:rsidR="00606B88" w:rsidRDefault="00606B88" w:rsidP="00606B88">
                      <w:pPr>
                        <w:ind w:left="0"/>
                        <w:jc w:val="center"/>
                        <w:rPr>
                          <w:sz w:val="20"/>
                          <w:szCs w:val="20"/>
                        </w:rPr>
                      </w:pPr>
                    </w:p>
                    <w:p w14:paraId="0E78DB74" w14:textId="77777777" w:rsidR="00606B88" w:rsidRDefault="00606B88" w:rsidP="00606B88">
                      <w:pPr>
                        <w:ind w:left="0"/>
                        <w:jc w:val="center"/>
                        <w:rPr>
                          <w:sz w:val="20"/>
                          <w:szCs w:val="20"/>
                        </w:rPr>
                      </w:pPr>
                    </w:p>
                    <w:p w14:paraId="68C8A74D" w14:textId="60BC38A5" w:rsidR="00606B88" w:rsidRDefault="00606B88" w:rsidP="00606B88">
                      <w:pPr>
                        <w:ind w:left="0"/>
                        <w:jc w:val="center"/>
                        <w:rPr>
                          <w:sz w:val="20"/>
                          <w:szCs w:val="20"/>
                        </w:rPr>
                      </w:pPr>
                      <w:r>
                        <w:rPr>
                          <w:sz w:val="20"/>
                          <w:szCs w:val="20"/>
                        </w:rPr>
                        <w:t>WATER/</w:t>
                      </w:r>
                    </w:p>
                    <w:p w14:paraId="402FE1E2" w14:textId="29EA7DE3" w:rsidR="00606B88" w:rsidRDefault="00606B88" w:rsidP="00606B88">
                      <w:pPr>
                        <w:ind w:left="0"/>
                        <w:jc w:val="center"/>
                        <w:rPr>
                          <w:sz w:val="20"/>
                          <w:szCs w:val="20"/>
                        </w:rPr>
                      </w:pPr>
                      <w:r>
                        <w:rPr>
                          <w:sz w:val="20"/>
                          <w:szCs w:val="20"/>
                        </w:rPr>
                        <w:t>SEWER</w:t>
                      </w:r>
                    </w:p>
                    <w:p w14:paraId="39BA958B" w14:textId="77777777" w:rsidR="00606B88" w:rsidRDefault="00606B88" w:rsidP="00606B88">
                      <w:pPr>
                        <w:ind w:left="0"/>
                        <w:jc w:val="center"/>
                        <w:rPr>
                          <w:sz w:val="20"/>
                          <w:szCs w:val="20"/>
                        </w:rPr>
                      </w:pPr>
                    </w:p>
                    <w:p w14:paraId="351CE2BE" w14:textId="2001D4AC" w:rsidR="00606B88" w:rsidRDefault="00606B88" w:rsidP="00606B88">
                      <w:pPr>
                        <w:ind w:left="0"/>
                        <w:jc w:val="center"/>
                        <w:rPr>
                          <w:sz w:val="20"/>
                          <w:szCs w:val="20"/>
                        </w:rPr>
                      </w:pPr>
                      <w:r>
                        <w:rPr>
                          <w:sz w:val="20"/>
                          <w:szCs w:val="20"/>
                        </w:rPr>
                        <w:t>OLD</w:t>
                      </w:r>
                    </w:p>
                    <w:p w14:paraId="55F82DD2" w14:textId="219AD6FC" w:rsidR="00606B88" w:rsidRDefault="00606B88" w:rsidP="00606B88">
                      <w:pPr>
                        <w:ind w:left="0"/>
                        <w:jc w:val="center"/>
                        <w:rPr>
                          <w:sz w:val="20"/>
                          <w:szCs w:val="20"/>
                        </w:rPr>
                      </w:pPr>
                      <w:r>
                        <w:rPr>
                          <w:sz w:val="20"/>
                          <w:szCs w:val="20"/>
                        </w:rPr>
                        <w:t>BUSINESS</w:t>
                      </w:r>
                    </w:p>
                    <w:p w14:paraId="59601909" w14:textId="77777777" w:rsidR="00606B88" w:rsidRDefault="00606B88" w:rsidP="00606B88">
                      <w:pPr>
                        <w:ind w:left="0"/>
                        <w:jc w:val="center"/>
                        <w:rPr>
                          <w:sz w:val="20"/>
                          <w:szCs w:val="20"/>
                        </w:rPr>
                      </w:pPr>
                    </w:p>
                    <w:p w14:paraId="53F00699" w14:textId="77777777" w:rsidR="00606B88" w:rsidRDefault="00606B88" w:rsidP="00606B88">
                      <w:pPr>
                        <w:ind w:left="0"/>
                        <w:jc w:val="center"/>
                        <w:rPr>
                          <w:sz w:val="20"/>
                          <w:szCs w:val="20"/>
                        </w:rPr>
                      </w:pPr>
                    </w:p>
                    <w:p w14:paraId="5CD3BE8B" w14:textId="77777777" w:rsidR="00606B88" w:rsidRDefault="00606B88" w:rsidP="00606B88">
                      <w:pPr>
                        <w:ind w:left="0"/>
                        <w:jc w:val="center"/>
                        <w:rPr>
                          <w:sz w:val="20"/>
                          <w:szCs w:val="20"/>
                        </w:rPr>
                      </w:pPr>
                    </w:p>
                    <w:p w14:paraId="6ECF8BFB" w14:textId="041E23AF" w:rsidR="00606B88" w:rsidRDefault="00606B88" w:rsidP="00606B88">
                      <w:pPr>
                        <w:ind w:left="0"/>
                        <w:jc w:val="center"/>
                        <w:rPr>
                          <w:sz w:val="20"/>
                          <w:szCs w:val="20"/>
                        </w:rPr>
                      </w:pPr>
                      <w:r>
                        <w:rPr>
                          <w:sz w:val="20"/>
                          <w:szCs w:val="20"/>
                        </w:rPr>
                        <w:t>NEW</w:t>
                      </w:r>
                    </w:p>
                    <w:p w14:paraId="56D8E44B" w14:textId="226782A8" w:rsidR="00606B88" w:rsidRDefault="00606B88" w:rsidP="00606B88">
                      <w:pPr>
                        <w:ind w:left="0"/>
                        <w:jc w:val="center"/>
                        <w:rPr>
                          <w:sz w:val="20"/>
                          <w:szCs w:val="20"/>
                        </w:rPr>
                      </w:pPr>
                      <w:r>
                        <w:rPr>
                          <w:sz w:val="20"/>
                          <w:szCs w:val="20"/>
                        </w:rPr>
                        <w:t>BUSINESS</w:t>
                      </w:r>
                    </w:p>
                    <w:p w14:paraId="06D43733" w14:textId="77777777" w:rsidR="00606B88" w:rsidRDefault="00606B88" w:rsidP="00606B88">
                      <w:pPr>
                        <w:ind w:left="0"/>
                        <w:jc w:val="center"/>
                        <w:rPr>
                          <w:sz w:val="20"/>
                          <w:szCs w:val="20"/>
                        </w:rPr>
                      </w:pPr>
                    </w:p>
                    <w:p w14:paraId="08CC5E43" w14:textId="77777777" w:rsidR="00606B88" w:rsidRDefault="00606B88" w:rsidP="00606B88">
                      <w:pPr>
                        <w:ind w:left="0"/>
                        <w:jc w:val="center"/>
                        <w:rPr>
                          <w:sz w:val="20"/>
                          <w:szCs w:val="20"/>
                        </w:rPr>
                      </w:pPr>
                    </w:p>
                    <w:p w14:paraId="405283D6" w14:textId="77777777" w:rsidR="00606B88" w:rsidRDefault="00606B88" w:rsidP="00606B88">
                      <w:pPr>
                        <w:ind w:left="0"/>
                        <w:jc w:val="center"/>
                        <w:rPr>
                          <w:sz w:val="20"/>
                          <w:szCs w:val="20"/>
                        </w:rPr>
                      </w:pPr>
                    </w:p>
                    <w:p w14:paraId="4E4F1A5E" w14:textId="77777777" w:rsidR="00606B88" w:rsidRDefault="00606B88" w:rsidP="00606B88">
                      <w:pPr>
                        <w:ind w:left="0"/>
                        <w:jc w:val="center"/>
                        <w:rPr>
                          <w:sz w:val="20"/>
                          <w:szCs w:val="20"/>
                        </w:rPr>
                      </w:pPr>
                    </w:p>
                    <w:p w14:paraId="3E805907" w14:textId="77777777" w:rsidR="00606B88" w:rsidRDefault="00606B88" w:rsidP="00606B88">
                      <w:pPr>
                        <w:ind w:left="0"/>
                        <w:jc w:val="center"/>
                        <w:rPr>
                          <w:sz w:val="20"/>
                          <w:szCs w:val="20"/>
                        </w:rPr>
                      </w:pPr>
                    </w:p>
                    <w:p w14:paraId="397F3F04" w14:textId="77777777" w:rsidR="00606B88" w:rsidRDefault="00606B88" w:rsidP="00606B88">
                      <w:pPr>
                        <w:ind w:left="0"/>
                        <w:jc w:val="center"/>
                        <w:rPr>
                          <w:sz w:val="20"/>
                          <w:szCs w:val="20"/>
                        </w:rPr>
                      </w:pPr>
                    </w:p>
                    <w:p w14:paraId="06D13D67" w14:textId="77777777" w:rsidR="00606B88" w:rsidRDefault="00606B88" w:rsidP="00606B88">
                      <w:pPr>
                        <w:ind w:left="0"/>
                        <w:jc w:val="center"/>
                        <w:rPr>
                          <w:sz w:val="20"/>
                          <w:szCs w:val="20"/>
                        </w:rPr>
                      </w:pPr>
                    </w:p>
                    <w:p w14:paraId="79551B65" w14:textId="77777777" w:rsidR="00606B88" w:rsidRDefault="00606B88" w:rsidP="00606B88">
                      <w:pPr>
                        <w:ind w:left="0"/>
                        <w:jc w:val="center"/>
                        <w:rPr>
                          <w:sz w:val="20"/>
                          <w:szCs w:val="20"/>
                        </w:rPr>
                      </w:pPr>
                    </w:p>
                    <w:p w14:paraId="5D014949" w14:textId="77777777" w:rsidR="00606B88" w:rsidRDefault="00606B88" w:rsidP="00606B88">
                      <w:pPr>
                        <w:ind w:left="0"/>
                        <w:jc w:val="center"/>
                        <w:rPr>
                          <w:sz w:val="20"/>
                          <w:szCs w:val="20"/>
                        </w:rPr>
                      </w:pPr>
                    </w:p>
                    <w:p w14:paraId="6BECDF38" w14:textId="77777777" w:rsidR="00606B88" w:rsidRDefault="00606B88" w:rsidP="00606B88">
                      <w:pPr>
                        <w:ind w:left="0"/>
                        <w:jc w:val="center"/>
                        <w:rPr>
                          <w:sz w:val="20"/>
                          <w:szCs w:val="20"/>
                        </w:rPr>
                      </w:pPr>
                    </w:p>
                    <w:p w14:paraId="1B43AFB8" w14:textId="77777777" w:rsidR="00606B88" w:rsidRDefault="00606B88" w:rsidP="00606B88">
                      <w:pPr>
                        <w:ind w:left="0"/>
                        <w:jc w:val="center"/>
                        <w:rPr>
                          <w:sz w:val="20"/>
                          <w:szCs w:val="20"/>
                        </w:rPr>
                      </w:pPr>
                    </w:p>
                    <w:p w14:paraId="64E8EB49" w14:textId="77777777" w:rsidR="00606B88" w:rsidRDefault="00606B88" w:rsidP="00606B88">
                      <w:pPr>
                        <w:ind w:left="0"/>
                        <w:jc w:val="center"/>
                        <w:rPr>
                          <w:sz w:val="20"/>
                          <w:szCs w:val="20"/>
                        </w:rPr>
                      </w:pPr>
                    </w:p>
                    <w:p w14:paraId="04141251" w14:textId="77777777" w:rsidR="00606B88" w:rsidRDefault="00606B88" w:rsidP="00606B88">
                      <w:pPr>
                        <w:ind w:left="0"/>
                        <w:jc w:val="center"/>
                        <w:rPr>
                          <w:sz w:val="20"/>
                          <w:szCs w:val="20"/>
                        </w:rPr>
                      </w:pPr>
                    </w:p>
                    <w:p w14:paraId="15CBD22E" w14:textId="77777777" w:rsidR="00606B88" w:rsidRDefault="00606B88" w:rsidP="00606B88">
                      <w:pPr>
                        <w:ind w:left="0"/>
                        <w:jc w:val="center"/>
                        <w:rPr>
                          <w:sz w:val="20"/>
                          <w:szCs w:val="20"/>
                        </w:rPr>
                      </w:pPr>
                    </w:p>
                    <w:p w14:paraId="4FC714BB" w14:textId="77777777" w:rsidR="00606B88" w:rsidRDefault="00606B88" w:rsidP="00606B88">
                      <w:pPr>
                        <w:ind w:left="0"/>
                        <w:jc w:val="center"/>
                        <w:rPr>
                          <w:sz w:val="20"/>
                          <w:szCs w:val="20"/>
                        </w:rPr>
                      </w:pPr>
                    </w:p>
                    <w:p w14:paraId="1466A6A3" w14:textId="77777777" w:rsidR="00606B88" w:rsidRDefault="00606B88" w:rsidP="00606B88">
                      <w:pPr>
                        <w:ind w:left="0"/>
                        <w:jc w:val="center"/>
                        <w:rPr>
                          <w:sz w:val="20"/>
                          <w:szCs w:val="20"/>
                        </w:rPr>
                      </w:pPr>
                    </w:p>
                    <w:p w14:paraId="23C3745E" w14:textId="6B23930D" w:rsidR="00606B88" w:rsidRDefault="00606B88" w:rsidP="00606B88">
                      <w:pPr>
                        <w:ind w:left="0"/>
                        <w:jc w:val="center"/>
                        <w:rPr>
                          <w:sz w:val="16"/>
                          <w:szCs w:val="16"/>
                        </w:rPr>
                      </w:pPr>
                      <w:r w:rsidRPr="00606B88">
                        <w:rPr>
                          <w:sz w:val="16"/>
                          <w:szCs w:val="16"/>
                        </w:rPr>
                        <w:t>CORRESPONDENCE</w:t>
                      </w:r>
                    </w:p>
                    <w:p w14:paraId="717B7E56" w14:textId="77777777" w:rsidR="00606B88" w:rsidRDefault="00606B88" w:rsidP="00606B88">
                      <w:pPr>
                        <w:ind w:left="0"/>
                        <w:jc w:val="center"/>
                        <w:rPr>
                          <w:sz w:val="16"/>
                          <w:szCs w:val="16"/>
                        </w:rPr>
                      </w:pPr>
                    </w:p>
                    <w:p w14:paraId="0EBB3FA3" w14:textId="77777777" w:rsidR="00606B88" w:rsidRDefault="00606B88" w:rsidP="00606B88">
                      <w:pPr>
                        <w:ind w:left="0"/>
                        <w:jc w:val="center"/>
                        <w:rPr>
                          <w:sz w:val="16"/>
                          <w:szCs w:val="16"/>
                        </w:rPr>
                      </w:pPr>
                    </w:p>
                    <w:p w14:paraId="497B5404" w14:textId="77777777" w:rsidR="00606B88" w:rsidRDefault="00606B88" w:rsidP="00606B88">
                      <w:pPr>
                        <w:ind w:left="0"/>
                        <w:jc w:val="center"/>
                        <w:rPr>
                          <w:sz w:val="16"/>
                          <w:szCs w:val="16"/>
                        </w:rPr>
                      </w:pPr>
                    </w:p>
                    <w:p w14:paraId="59EB5E26" w14:textId="77777777" w:rsidR="00606B88" w:rsidRDefault="00606B88" w:rsidP="00606B88">
                      <w:pPr>
                        <w:ind w:left="0"/>
                        <w:jc w:val="center"/>
                        <w:rPr>
                          <w:sz w:val="16"/>
                          <w:szCs w:val="16"/>
                        </w:rPr>
                      </w:pPr>
                    </w:p>
                    <w:p w14:paraId="32F02A85" w14:textId="70B0B694" w:rsidR="00606B88" w:rsidRDefault="00606B88" w:rsidP="00606B88">
                      <w:pPr>
                        <w:ind w:left="0"/>
                        <w:jc w:val="center"/>
                        <w:rPr>
                          <w:sz w:val="16"/>
                          <w:szCs w:val="16"/>
                        </w:rPr>
                      </w:pPr>
                      <w:r>
                        <w:rPr>
                          <w:sz w:val="16"/>
                          <w:szCs w:val="16"/>
                        </w:rPr>
                        <w:t>EXECUTIVE</w:t>
                      </w:r>
                    </w:p>
                    <w:p w14:paraId="667D0C30" w14:textId="4967E402" w:rsidR="00606B88" w:rsidRPr="00606B88" w:rsidRDefault="00606B88" w:rsidP="00606B88">
                      <w:pPr>
                        <w:ind w:left="0"/>
                        <w:jc w:val="center"/>
                        <w:rPr>
                          <w:sz w:val="16"/>
                          <w:szCs w:val="16"/>
                        </w:rPr>
                      </w:pPr>
                      <w:r>
                        <w:rPr>
                          <w:sz w:val="16"/>
                          <w:szCs w:val="16"/>
                        </w:rPr>
                        <w:t>MEETING</w:t>
                      </w:r>
                    </w:p>
                    <w:p w14:paraId="1F9D540F" w14:textId="77777777" w:rsidR="00606B88" w:rsidRPr="00606B88" w:rsidRDefault="00606B88" w:rsidP="00606B88">
                      <w:pPr>
                        <w:ind w:left="0"/>
                        <w:jc w:val="center"/>
                        <w:rPr>
                          <w:sz w:val="20"/>
                          <w:szCs w:val="20"/>
                        </w:rPr>
                      </w:pPr>
                    </w:p>
                  </w:txbxContent>
                </v:textbox>
                <w10:wrap type="square"/>
              </v:shape>
            </w:pict>
          </mc:Fallback>
        </mc:AlternateContent>
      </w:r>
      <w:r w:rsidR="007A67B0" w:rsidRPr="00D866E0">
        <w:rPr>
          <w:b/>
          <w:u w:val="single"/>
        </w:rPr>
        <w:t>SOLICITOR</w:t>
      </w:r>
    </w:p>
    <w:p w14:paraId="077880C6" w14:textId="77777777" w:rsidR="008B421C" w:rsidRDefault="00742AFA" w:rsidP="008B421C">
      <w:pPr>
        <w:pStyle w:val="ListParagraph"/>
        <w:numPr>
          <w:ilvl w:val="0"/>
          <w:numId w:val="15"/>
        </w:numPr>
        <w:ind w:left="360" w:firstLine="0"/>
        <w:rPr>
          <w:bCs/>
        </w:rPr>
      </w:pPr>
      <w:r w:rsidRPr="008B421C">
        <w:rPr>
          <w:bCs/>
        </w:rPr>
        <w:t>Hofius settlement agreement.  We have not yet received the signed agreement from the Borough.  We should start seeing the funds coming in within the next month.  Should go back to January bills.</w:t>
      </w:r>
    </w:p>
    <w:p w14:paraId="3FFB5CEA" w14:textId="48A545ED" w:rsidR="008B421C" w:rsidRPr="008B421C" w:rsidRDefault="00742AFA" w:rsidP="009B7B7F">
      <w:pPr>
        <w:pStyle w:val="ListParagraph"/>
        <w:numPr>
          <w:ilvl w:val="0"/>
          <w:numId w:val="15"/>
        </w:numPr>
        <w:ind w:left="360" w:firstLine="0"/>
        <w:rPr>
          <w:bCs/>
        </w:rPr>
      </w:pPr>
      <w:r w:rsidRPr="008B421C">
        <w:rPr>
          <w:bCs/>
        </w:rPr>
        <w:t>Proper Litigation – to be discussed in executive session.</w:t>
      </w:r>
    </w:p>
    <w:p w14:paraId="05D62293" w14:textId="5C90F45C" w:rsidR="00742AFA" w:rsidRPr="008B421C" w:rsidRDefault="00742AFA" w:rsidP="008B421C">
      <w:pPr>
        <w:pStyle w:val="ListParagraph"/>
        <w:numPr>
          <w:ilvl w:val="0"/>
          <w:numId w:val="15"/>
        </w:numPr>
        <w:ind w:left="360" w:firstLine="0"/>
        <w:rPr>
          <w:bCs/>
        </w:rPr>
      </w:pPr>
      <w:r w:rsidRPr="008B421C">
        <w:rPr>
          <w:bCs/>
        </w:rPr>
        <w:t>Himrod Road – good progress on the easement issues.</w:t>
      </w:r>
    </w:p>
    <w:p w14:paraId="723CA4DF" w14:textId="00BC9670" w:rsidR="00742AFA" w:rsidRDefault="00742AFA" w:rsidP="008B421C">
      <w:pPr>
        <w:pStyle w:val="ListParagraph"/>
        <w:numPr>
          <w:ilvl w:val="0"/>
          <w:numId w:val="15"/>
        </w:numPr>
        <w:ind w:left="360" w:firstLine="0"/>
        <w:rPr>
          <w:bCs/>
        </w:rPr>
      </w:pPr>
      <w:r>
        <w:rPr>
          <w:bCs/>
        </w:rPr>
        <w:t>Rube Road rezoning – He sent Lindsay a list of things that need to be done.</w:t>
      </w:r>
    </w:p>
    <w:p w14:paraId="558C10B6" w14:textId="77777777" w:rsidR="001D7171" w:rsidRDefault="00742AFA" w:rsidP="008B421C">
      <w:pPr>
        <w:pStyle w:val="ListParagraph"/>
        <w:numPr>
          <w:ilvl w:val="0"/>
          <w:numId w:val="15"/>
        </w:numPr>
        <w:ind w:left="360" w:firstLine="0"/>
        <w:rPr>
          <w:bCs/>
        </w:rPr>
      </w:pPr>
      <w:r>
        <w:rPr>
          <w:bCs/>
        </w:rPr>
        <w:t xml:space="preserve">Advertising – </w:t>
      </w:r>
      <w:r w:rsidR="001D7171">
        <w:rPr>
          <w:bCs/>
        </w:rPr>
        <w:t>T</w:t>
      </w:r>
      <w:r>
        <w:rPr>
          <w:bCs/>
        </w:rPr>
        <w:t>he Erie Times News will no longer have mail service local delivery.</w:t>
      </w:r>
      <w:r w:rsidR="001D7171">
        <w:rPr>
          <w:bCs/>
        </w:rPr>
        <w:t xml:space="preserve">  There is still a requirement to advertise in a newspaper of general circulation.   Possibly ask PSATS to lobby for advertising other than in a newspaper.</w:t>
      </w:r>
    </w:p>
    <w:p w14:paraId="0F70DE61" w14:textId="2277E41D" w:rsidR="00742AFA" w:rsidRDefault="001D7171" w:rsidP="008B421C">
      <w:pPr>
        <w:pStyle w:val="ListParagraph"/>
        <w:numPr>
          <w:ilvl w:val="0"/>
          <w:numId w:val="15"/>
        </w:numPr>
        <w:ind w:left="360" w:firstLine="0"/>
        <w:rPr>
          <w:bCs/>
        </w:rPr>
      </w:pPr>
      <w:r>
        <w:rPr>
          <w:bCs/>
        </w:rPr>
        <w:t xml:space="preserve">Circuit Road changes – Solicitor feels we could have it on the agenda and discuss it then; no need to advertise.  We could still notify the affected residents if we so choose. </w:t>
      </w:r>
      <w:r w:rsidR="00742AFA">
        <w:rPr>
          <w:bCs/>
        </w:rPr>
        <w:t xml:space="preserve"> </w:t>
      </w:r>
    </w:p>
    <w:p w14:paraId="5E619684" w14:textId="77777777" w:rsidR="00E42755" w:rsidRPr="00E42755" w:rsidRDefault="00E42755" w:rsidP="00E42755">
      <w:pPr>
        <w:pStyle w:val="ListParagraph"/>
        <w:ind w:left="1080"/>
        <w:rPr>
          <w:bCs/>
        </w:rPr>
      </w:pPr>
    </w:p>
    <w:p w14:paraId="47A0921F" w14:textId="15F478C3" w:rsidR="0074513F" w:rsidRPr="00E42755" w:rsidRDefault="006E5900" w:rsidP="005E52EF">
      <w:pPr>
        <w:rPr>
          <w:bCs/>
        </w:rPr>
      </w:pPr>
      <w:r w:rsidRPr="00D866E0">
        <w:rPr>
          <w:b/>
          <w:u w:val="single"/>
        </w:rPr>
        <w:t>WATER/SEWER</w:t>
      </w:r>
      <w:r w:rsidR="00E42755">
        <w:rPr>
          <w:bCs/>
        </w:rPr>
        <w:t xml:space="preserve"> – Nothing new to report.</w:t>
      </w:r>
    </w:p>
    <w:p w14:paraId="16862250" w14:textId="049A4815" w:rsidR="00CC1F4B" w:rsidRDefault="00CC1F4B" w:rsidP="005E52EF">
      <w:pPr>
        <w:rPr>
          <w:b/>
          <w:u w:val="single"/>
        </w:rPr>
      </w:pPr>
    </w:p>
    <w:p w14:paraId="40F9B110" w14:textId="6C76FBF5" w:rsidR="00CB6E7C" w:rsidRDefault="00F72EB5" w:rsidP="005E52EF">
      <w:pPr>
        <w:rPr>
          <w:bCs/>
        </w:rPr>
      </w:pPr>
      <w:r w:rsidRPr="00D866E0">
        <w:rPr>
          <w:b/>
          <w:u w:val="single"/>
        </w:rPr>
        <w:t>OLD BUSINESS</w:t>
      </w:r>
      <w:r w:rsidR="00E42755">
        <w:rPr>
          <w:bCs/>
        </w:rPr>
        <w:t xml:space="preserve"> </w:t>
      </w:r>
    </w:p>
    <w:p w14:paraId="2061EF86" w14:textId="6A7AD060" w:rsidR="001D7171" w:rsidRPr="00E42755" w:rsidRDefault="001D7171" w:rsidP="005E52EF">
      <w:pPr>
        <w:rPr>
          <w:bCs/>
        </w:rPr>
      </w:pPr>
      <w:r>
        <w:rPr>
          <w:bCs/>
        </w:rPr>
        <w:t>Pension Update – Notify Denny Fortin to have him present at the March 20, 2024, regular business meeting to discuss possible changes to the plan.</w:t>
      </w:r>
    </w:p>
    <w:p w14:paraId="71FB78BB" w14:textId="77777777" w:rsidR="00CB6E7C" w:rsidRDefault="00CB6E7C" w:rsidP="005E52EF">
      <w:pPr>
        <w:rPr>
          <w:b/>
          <w:u w:val="single"/>
        </w:rPr>
      </w:pPr>
    </w:p>
    <w:p w14:paraId="200AC666" w14:textId="77777777" w:rsidR="005E52EF" w:rsidRDefault="00F72EB5" w:rsidP="005E52EF">
      <w:pPr>
        <w:rPr>
          <w:b/>
          <w:u w:val="single"/>
        </w:rPr>
      </w:pPr>
      <w:r w:rsidRPr="00D866E0">
        <w:rPr>
          <w:b/>
          <w:u w:val="single"/>
        </w:rPr>
        <w:t>NEW BUSINES</w:t>
      </w:r>
      <w:r w:rsidR="00A94BA5">
        <w:rPr>
          <w:b/>
          <w:u w:val="single"/>
        </w:rPr>
        <w:t>S</w:t>
      </w:r>
    </w:p>
    <w:p w14:paraId="38970D9C" w14:textId="052B9107" w:rsidR="005E52EF" w:rsidRDefault="005E52EF" w:rsidP="009B7B7F">
      <w:pPr>
        <w:pStyle w:val="ListParagraph"/>
        <w:numPr>
          <w:ilvl w:val="0"/>
          <w:numId w:val="7"/>
        </w:numPr>
        <w:ind w:left="360" w:firstLine="0"/>
        <w:rPr>
          <w:bCs/>
        </w:rPr>
      </w:pPr>
      <w:r>
        <w:rPr>
          <w:bCs/>
        </w:rPr>
        <w:t>Motion was made by Smith, seconded by Risjan, to a</w:t>
      </w:r>
      <w:r w:rsidR="001D7171" w:rsidRPr="005E52EF">
        <w:rPr>
          <w:bCs/>
        </w:rPr>
        <w:t>ppoint Felix &amp; Gloekler to audit the Township’s books for 2023</w:t>
      </w:r>
      <w:r>
        <w:rPr>
          <w:bCs/>
        </w:rPr>
        <w:t>.  All in favor</w:t>
      </w:r>
    </w:p>
    <w:p w14:paraId="4A142A8A" w14:textId="7CCE9200" w:rsidR="001D7171" w:rsidRDefault="005E52EF" w:rsidP="009B7B7F">
      <w:pPr>
        <w:pStyle w:val="ListParagraph"/>
        <w:numPr>
          <w:ilvl w:val="0"/>
          <w:numId w:val="7"/>
        </w:numPr>
        <w:ind w:left="360" w:firstLine="0"/>
        <w:rPr>
          <w:bCs/>
        </w:rPr>
      </w:pPr>
      <w:r>
        <w:rPr>
          <w:bCs/>
        </w:rPr>
        <w:t xml:space="preserve">Motion was made by Smith, seconded by Risjan, to </w:t>
      </w:r>
      <w:r w:rsidR="001D7171" w:rsidRPr="005E52EF">
        <w:rPr>
          <w:bCs/>
        </w:rPr>
        <w:t>advertising for full-time road employee.</w:t>
      </w:r>
      <w:r>
        <w:rPr>
          <w:bCs/>
        </w:rPr>
        <w:t xml:space="preserve">  All in favor</w:t>
      </w:r>
    </w:p>
    <w:p w14:paraId="02B0DBE2" w14:textId="0D842AC9" w:rsidR="001D7171" w:rsidRDefault="005E52EF" w:rsidP="009B7B7F">
      <w:pPr>
        <w:pStyle w:val="ListParagraph"/>
        <w:numPr>
          <w:ilvl w:val="0"/>
          <w:numId w:val="7"/>
        </w:numPr>
        <w:ind w:left="360" w:firstLine="0"/>
        <w:rPr>
          <w:bCs/>
        </w:rPr>
      </w:pPr>
      <w:r>
        <w:rPr>
          <w:bCs/>
        </w:rPr>
        <w:t>Discussion ensued on in</w:t>
      </w:r>
      <w:r w:rsidR="001D7171">
        <w:rPr>
          <w:bCs/>
        </w:rPr>
        <w:t>vit</w:t>
      </w:r>
      <w:r>
        <w:rPr>
          <w:bCs/>
        </w:rPr>
        <w:t>ing</w:t>
      </w:r>
      <w:r w:rsidR="001D7171">
        <w:rPr>
          <w:bCs/>
        </w:rPr>
        <w:t xml:space="preserve"> residents on Circuit Street, south of Depot Rd to the Borough line, to the March 20, 2024, regular business meeting, to </w:t>
      </w:r>
      <w:r>
        <w:rPr>
          <w:bCs/>
        </w:rPr>
        <w:t>explain</w:t>
      </w:r>
      <w:r w:rsidR="001D7171">
        <w:rPr>
          <w:bCs/>
        </w:rPr>
        <w:t xml:space="preserve"> planned improvements to this area.</w:t>
      </w:r>
    </w:p>
    <w:p w14:paraId="55F02838" w14:textId="6AD01200" w:rsidR="001D7171" w:rsidRDefault="005E52EF" w:rsidP="009B7B7F">
      <w:pPr>
        <w:pStyle w:val="ListParagraph"/>
        <w:numPr>
          <w:ilvl w:val="0"/>
          <w:numId w:val="7"/>
        </w:numPr>
        <w:ind w:left="360" w:firstLine="0"/>
        <w:rPr>
          <w:bCs/>
        </w:rPr>
      </w:pPr>
      <w:r>
        <w:rPr>
          <w:bCs/>
        </w:rPr>
        <w:t xml:space="preserve">Discussion on who would </w:t>
      </w:r>
      <w:r w:rsidR="001D7171">
        <w:rPr>
          <w:bCs/>
        </w:rPr>
        <w:t>present documents to Scott and Betsy Greggs regarding the right-of-way agreement on Himrod Road.</w:t>
      </w:r>
      <w:r>
        <w:rPr>
          <w:bCs/>
        </w:rPr>
        <w:t xml:space="preserve">  No designation made.</w:t>
      </w:r>
    </w:p>
    <w:p w14:paraId="7943D23F" w14:textId="6FA4BC05" w:rsidR="001D7171" w:rsidRDefault="005E52EF" w:rsidP="009B7B7F">
      <w:pPr>
        <w:pStyle w:val="ListParagraph"/>
        <w:numPr>
          <w:ilvl w:val="0"/>
          <w:numId w:val="7"/>
        </w:numPr>
        <w:ind w:left="360" w:firstLine="0"/>
        <w:rPr>
          <w:bCs/>
        </w:rPr>
      </w:pPr>
      <w:r>
        <w:rPr>
          <w:bCs/>
        </w:rPr>
        <w:t xml:space="preserve">Motion was made by Smith, seconded by Risjan, to </w:t>
      </w:r>
      <w:r w:rsidR="001D7171">
        <w:rPr>
          <w:bCs/>
        </w:rPr>
        <w:t xml:space="preserve">sign the </w:t>
      </w:r>
      <w:proofErr w:type="spellStart"/>
      <w:r w:rsidR="001D7171">
        <w:rPr>
          <w:bCs/>
        </w:rPr>
        <w:t>Chivers</w:t>
      </w:r>
      <w:proofErr w:type="spellEnd"/>
      <w:r w:rsidR="001D7171">
        <w:rPr>
          <w:bCs/>
        </w:rPr>
        <w:t xml:space="preserve">’ agreement </w:t>
      </w:r>
      <w:r>
        <w:rPr>
          <w:bCs/>
        </w:rPr>
        <w:t xml:space="preserve">to enable </w:t>
      </w:r>
      <w:r w:rsidR="001D7171">
        <w:rPr>
          <w:bCs/>
        </w:rPr>
        <w:t>them to dump the Niemeyer bridge waste material in the area located behind the Waterford Township Municipal Building.</w:t>
      </w:r>
    </w:p>
    <w:p w14:paraId="39E5ACEE" w14:textId="2CBF0C66" w:rsidR="001D7171" w:rsidRDefault="001D7171" w:rsidP="009B7B7F">
      <w:pPr>
        <w:pStyle w:val="ListParagraph"/>
        <w:numPr>
          <w:ilvl w:val="0"/>
          <w:numId w:val="7"/>
        </w:numPr>
        <w:ind w:left="360" w:firstLine="0"/>
        <w:rPr>
          <w:bCs/>
        </w:rPr>
      </w:pPr>
      <w:r>
        <w:rPr>
          <w:bCs/>
        </w:rPr>
        <w:t>Discussion</w:t>
      </w:r>
      <w:r w:rsidR="005E52EF">
        <w:rPr>
          <w:bCs/>
        </w:rPr>
        <w:t xml:space="preserve"> ensued</w:t>
      </w:r>
      <w:r>
        <w:rPr>
          <w:bCs/>
        </w:rPr>
        <w:t xml:space="preserve"> on </w:t>
      </w:r>
      <w:r w:rsidR="005E52EF">
        <w:rPr>
          <w:bCs/>
        </w:rPr>
        <w:t xml:space="preserve">the legalities of </w:t>
      </w:r>
      <w:r>
        <w:rPr>
          <w:bCs/>
        </w:rPr>
        <w:t>employee compensation</w:t>
      </w:r>
      <w:r w:rsidR="005E52EF">
        <w:rPr>
          <w:bCs/>
        </w:rPr>
        <w:t xml:space="preserve"> for early morning call in.  </w:t>
      </w:r>
    </w:p>
    <w:p w14:paraId="6BF05FD5" w14:textId="77777777" w:rsidR="009B7B7F" w:rsidRPr="00AF7ABE" w:rsidRDefault="009B7B7F" w:rsidP="009B7B7F">
      <w:pPr>
        <w:pStyle w:val="ListParagraph"/>
        <w:ind w:left="360"/>
        <w:rPr>
          <w:bCs/>
        </w:rPr>
      </w:pPr>
    </w:p>
    <w:p w14:paraId="703050E6" w14:textId="77777777" w:rsidR="009B7B7F" w:rsidRDefault="009B7B7F" w:rsidP="009B7B7F">
      <w:pPr>
        <w:rPr>
          <w:b/>
          <w:u w:val="single"/>
        </w:rPr>
      </w:pPr>
      <w:r w:rsidRPr="00D866E0">
        <w:rPr>
          <w:b/>
          <w:u w:val="single"/>
        </w:rPr>
        <w:t>CORRESPONDENCE</w:t>
      </w:r>
    </w:p>
    <w:p w14:paraId="089C83CA" w14:textId="77777777" w:rsidR="009B7B7F" w:rsidRDefault="009B7B7F" w:rsidP="004A3E02">
      <w:pPr>
        <w:pStyle w:val="ListParagraph"/>
        <w:numPr>
          <w:ilvl w:val="0"/>
          <w:numId w:val="16"/>
        </w:numPr>
        <w:ind w:left="360" w:firstLine="0"/>
        <w:rPr>
          <w:bCs/>
        </w:rPr>
      </w:pPr>
      <w:r>
        <w:rPr>
          <w:bCs/>
        </w:rPr>
        <w:t>ECGRA Issues</w:t>
      </w:r>
    </w:p>
    <w:p w14:paraId="77789626" w14:textId="77777777" w:rsidR="009B7B7F" w:rsidRPr="00AF7ABE" w:rsidRDefault="009B7B7F" w:rsidP="004A3E02">
      <w:pPr>
        <w:pStyle w:val="ListParagraph"/>
        <w:numPr>
          <w:ilvl w:val="0"/>
          <w:numId w:val="16"/>
        </w:numPr>
        <w:ind w:left="360" w:firstLine="0"/>
        <w:rPr>
          <w:bCs/>
        </w:rPr>
      </w:pPr>
      <w:r>
        <w:rPr>
          <w:bCs/>
        </w:rPr>
        <w:t>Stancliff Hose Company 2023 Audit and Tax Return for 2023</w:t>
      </w:r>
    </w:p>
    <w:p w14:paraId="7244A669" w14:textId="77777777" w:rsidR="002E1154" w:rsidRPr="00DE1E8B" w:rsidRDefault="002E1154" w:rsidP="009B7B7F">
      <w:pPr>
        <w:rPr>
          <w:b/>
          <w:u w:val="single"/>
        </w:rPr>
      </w:pPr>
    </w:p>
    <w:p w14:paraId="774A020A" w14:textId="10CA37BF" w:rsidR="00E42755" w:rsidRDefault="002E1154" w:rsidP="005E52EF">
      <w:pPr>
        <w:rPr>
          <w:bCs/>
        </w:rPr>
      </w:pPr>
      <w:r>
        <w:rPr>
          <w:bCs/>
        </w:rPr>
        <w:t>Chairman recessed the meeting at 7:</w:t>
      </w:r>
      <w:r w:rsidR="004A3E02">
        <w:rPr>
          <w:bCs/>
        </w:rPr>
        <w:t>5</w:t>
      </w:r>
      <w:r>
        <w:rPr>
          <w:bCs/>
        </w:rPr>
        <w:t xml:space="preserve">6 p.m., for executive session.  Meeting resumed at </w:t>
      </w:r>
      <w:r w:rsidR="004A3E02">
        <w:rPr>
          <w:bCs/>
        </w:rPr>
        <w:t>8</w:t>
      </w:r>
      <w:r>
        <w:rPr>
          <w:bCs/>
        </w:rPr>
        <w:t>:</w:t>
      </w:r>
      <w:r w:rsidR="004A3E02">
        <w:rPr>
          <w:bCs/>
        </w:rPr>
        <w:t>27</w:t>
      </w:r>
      <w:r>
        <w:rPr>
          <w:bCs/>
        </w:rPr>
        <w:t xml:space="preserve"> p.m.</w:t>
      </w:r>
    </w:p>
    <w:p w14:paraId="59DD99A9" w14:textId="77777777" w:rsidR="002E1154" w:rsidRDefault="002E1154" w:rsidP="005E52EF">
      <w:pPr>
        <w:rPr>
          <w:bCs/>
        </w:rPr>
      </w:pPr>
    </w:p>
    <w:p w14:paraId="6899421F" w14:textId="33662CA3" w:rsidR="002E1154" w:rsidRDefault="002E1154" w:rsidP="005E52EF">
      <w:pPr>
        <w:rPr>
          <w:b/>
        </w:rPr>
      </w:pPr>
      <w:r>
        <w:rPr>
          <w:b/>
        </w:rPr>
        <w:t xml:space="preserve">Motion was made by Smith, seconded by Risjan, to adjourn the meeting at </w:t>
      </w:r>
      <w:r w:rsidR="004A3E02">
        <w:rPr>
          <w:b/>
        </w:rPr>
        <w:t>8:28</w:t>
      </w:r>
      <w:r>
        <w:rPr>
          <w:b/>
        </w:rPr>
        <w:t xml:space="preserve"> p.m.  Motion carried.</w:t>
      </w:r>
    </w:p>
    <w:p w14:paraId="06653A8E" w14:textId="77777777" w:rsidR="00853FD3" w:rsidRDefault="00853FD3" w:rsidP="005E52EF">
      <w:pPr>
        <w:rPr>
          <w:b/>
        </w:rPr>
      </w:pPr>
    </w:p>
    <w:p w14:paraId="085217DC" w14:textId="2857F0CF" w:rsidR="00853FD3" w:rsidRDefault="00853FD3" w:rsidP="005E52EF">
      <w:pPr>
        <w:rPr>
          <w:b/>
        </w:rPr>
      </w:pPr>
      <w:r>
        <w:rPr>
          <w:b/>
        </w:rPr>
        <w:t>Approved</w:t>
      </w:r>
      <w:r>
        <w:rPr>
          <w:b/>
        </w:rPr>
        <w:tab/>
      </w:r>
      <w:r>
        <w:rPr>
          <w:b/>
        </w:rPr>
        <w:tab/>
      </w:r>
      <w:r>
        <w:rPr>
          <w:b/>
        </w:rPr>
        <w:tab/>
      </w:r>
      <w:r>
        <w:rPr>
          <w:b/>
        </w:rPr>
        <w:tab/>
      </w:r>
      <w:r>
        <w:rPr>
          <w:b/>
        </w:rPr>
        <w:tab/>
      </w:r>
      <w:r>
        <w:rPr>
          <w:b/>
        </w:rPr>
        <w:tab/>
      </w:r>
      <w:r>
        <w:rPr>
          <w:b/>
        </w:rPr>
        <w:tab/>
        <w:t xml:space="preserve">            Respectfully submitted,</w:t>
      </w:r>
    </w:p>
    <w:p w14:paraId="18DC069C" w14:textId="77777777" w:rsidR="00853FD3" w:rsidRDefault="00853FD3" w:rsidP="005E52EF">
      <w:pPr>
        <w:rPr>
          <w:b/>
        </w:rPr>
      </w:pPr>
    </w:p>
    <w:p w14:paraId="4262B152" w14:textId="77777777" w:rsidR="00853FD3" w:rsidRDefault="00853FD3" w:rsidP="005E52EF">
      <w:pPr>
        <w:rPr>
          <w:b/>
        </w:rPr>
      </w:pPr>
    </w:p>
    <w:p w14:paraId="3901A967" w14:textId="6094AD59" w:rsidR="00853FD3" w:rsidRDefault="00853FD3" w:rsidP="005E52EF">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p>
    <w:p w14:paraId="4AF583F1" w14:textId="03E09B01" w:rsidR="00880A7C" w:rsidRPr="002E1154" w:rsidRDefault="00853FD3" w:rsidP="005E52EF">
      <w:pPr>
        <w:rPr>
          <w:b/>
        </w:rPr>
      </w:pPr>
      <w:r w:rsidRPr="00853FD3">
        <w:rPr>
          <w:b/>
        </w:rPr>
        <w:t>Chairman, Board of Supervisors</w:t>
      </w:r>
      <w:r w:rsidRPr="00853FD3">
        <w:rPr>
          <w:b/>
        </w:rPr>
        <w:tab/>
      </w:r>
      <w:r w:rsidR="00606B88">
        <w:rPr>
          <w:b/>
        </w:rPr>
        <w:t xml:space="preserve">     </w:t>
      </w:r>
      <w:r>
        <w:rPr>
          <w:b/>
        </w:rPr>
        <w:t>Date</w:t>
      </w:r>
      <w:r>
        <w:rPr>
          <w:b/>
        </w:rPr>
        <w:tab/>
      </w:r>
      <w:r w:rsidRPr="00853FD3">
        <w:rPr>
          <w:b/>
        </w:rPr>
        <w:tab/>
      </w:r>
      <w:r w:rsidRPr="00853FD3">
        <w:rPr>
          <w:b/>
        </w:rPr>
        <w:tab/>
      </w:r>
      <w:r>
        <w:rPr>
          <w:b/>
        </w:rPr>
        <w:t xml:space="preserve">            </w:t>
      </w:r>
      <w:r w:rsidRPr="00853FD3">
        <w:rPr>
          <w:b/>
        </w:rPr>
        <w:t>Secretary</w:t>
      </w:r>
      <w:r w:rsidR="00CA455C" w:rsidRPr="002E1154">
        <w:rPr>
          <w:color w:val="C00000"/>
        </w:rPr>
        <w:tab/>
      </w:r>
      <w:r w:rsidR="00880A7C" w:rsidRPr="002E1154">
        <w:rPr>
          <w:b/>
          <w:bCs/>
        </w:rPr>
        <w:br w:type="page"/>
      </w:r>
    </w:p>
    <w:p w14:paraId="18076B94" w14:textId="77777777" w:rsidR="000271C5" w:rsidRDefault="000271C5" w:rsidP="000271C5">
      <w:pPr>
        <w:ind w:left="0"/>
        <w:rPr>
          <w:b/>
          <w:bCs/>
        </w:rPr>
      </w:pPr>
    </w:p>
    <w:p w14:paraId="6FB6C688" w14:textId="77777777" w:rsidR="000271C5" w:rsidRPr="00293CB1" w:rsidRDefault="000271C5" w:rsidP="000271C5">
      <w:pPr>
        <w:ind w:left="0"/>
        <w:rPr>
          <w:b/>
          <w:bCs/>
        </w:rPr>
      </w:pPr>
      <w:r w:rsidRPr="00293CB1">
        <w:rPr>
          <w:b/>
          <w:bCs/>
        </w:rPr>
        <w:t>RECEIPTS:</w:t>
      </w:r>
    </w:p>
    <w:p w14:paraId="51EB5155" w14:textId="77777777" w:rsidR="000271C5" w:rsidRDefault="000271C5" w:rsidP="000271C5">
      <w:pPr>
        <w:ind w:left="0"/>
        <w:rPr>
          <w:color w:val="C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284"/>
        <w:gridCol w:w="1476"/>
      </w:tblGrid>
      <w:tr w:rsidR="000271C5" w:rsidRPr="00D866E0" w14:paraId="2F040AF3" w14:textId="77777777" w:rsidTr="003F7CB3">
        <w:tc>
          <w:tcPr>
            <w:tcW w:w="3330" w:type="dxa"/>
          </w:tcPr>
          <w:p w14:paraId="4B9C0285" w14:textId="77777777" w:rsidR="000271C5" w:rsidRPr="00D866E0" w:rsidRDefault="000271C5" w:rsidP="003F7CB3">
            <w:pPr>
              <w:ind w:left="0"/>
            </w:pPr>
            <w:r>
              <w:t>Erie County Recorder of Deeds</w:t>
            </w:r>
          </w:p>
        </w:tc>
        <w:tc>
          <w:tcPr>
            <w:tcW w:w="4284" w:type="dxa"/>
          </w:tcPr>
          <w:p w14:paraId="3B197D96" w14:textId="77777777" w:rsidR="000271C5" w:rsidRPr="00D866E0" w:rsidRDefault="000271C5" w:rsidP="003F7CB3">
            <w:pPr>
              <w:ind w:left="0"/>
            </w:pPr>
            <w:r>
              <w:t>Realty transfers</w:t>
            </w:r>
          </w:p>
        </w:tc>
        <w:tc>
          <w:tcPr>
            <w:tcW w:w="1476" w:type="dxa"/>
          </w:tcPr>
          <w:p w14:paraId="5BF3B217" w14:textId="77777777" w:rsidR="000271C5" w:rsidRPr="00D866E0" w:rsidRDefault="000271C5" w:rsidP="003F7CB3">
            <w:pPr>
              <w:jc w:val="right"/>
            </w:pPr>
            <w:r>
              <w:t>4797.10</w:t>
            </w:r>
          </w:p>
        </w:tc>
      </w:tr>
      <w:tr w:rsidR="000271C5" w:rsidRPr="00D866E0" w14:paraId="55E774BB" w14:textId="77777777" w:rsidTr="003F7CB3">
        <w:tc>
          <w:tcPr>
            <w:tcW w:w="3330" w:type="dxa"/>
          </w:tcPr>
          <w:p w14:paraId="4924EA03" w14:textId="77777777" w:rsidR="000271C5" w:rsidRPr="00D866E0" w:rsidRDefault="000271C5" w:rsidP="003F7CB3">
            <w:pPr>
              <w:ind w:left="0"/>
            </w:pPr>
            <w:r>
              <w:t>Mag. District 06-2-04</w:t>
            </w:r>
          </w:p>
        </w:tc>
        <w:tc>
          <w:tcPr>
            <w:tcW w:w="4284" w:type="dxa"/>
          </w:tcPr>
          <w:p w14:paraId="283257D9" w14:textId="77777777" w:rsidR="000271C5" w:rsidRPr="00D866E0" w:rsidRDefault="000271C5" w:rsidP="003F7CB3">
            <w:pPr>
              <w:ind w:left="0"/>
            </w:pPr>
            <w:r>
              <w:t>Local Fines</w:t>
            </w:r>
          </w:p>
        </w:tc>
        <w:tc>
          <w:tcPr>
            <w:tcW w:w="1476" w:type="dxa"/>
          </w:tcPr>
          <w:p w14:paraId="2E60E2BF" w14:textId="77777777" w:rsidR="000271C5" w:rsidRPr="00D866E0" w:rsidRDefault="000271C5" w:rsidP="003F7CB3">
            <w:pPr>
              <w:jc w:val="right"/>
            </w:pPr>
            <w:r>
              <w:t>5.88</w:t>
            </w:r>
          </w:p>
        </w:tc>
      </w:tr>
      <w:tr w:rsidR="000271C5" w:rsidRPr="00D866E0" w14:paraId="59296FDE" w14:textId="77777777" w:rsidTr="003F7CB3">
        <w:tc>
          <w:tcPr>
            <w:tcW w:w="3330" w:type="dxa"/>
          </w:tcPr>
          <w:p w14:paraId="2B75FE61" w14:textId="77777777" w:rsidR="000271C5" w:rsidRPr="00D866E0" w:rsidRDefault="000271C5" w:rsidP="003F7CB3">
            <w:pPr>
              <w:ind w:left="0"/>
            </w:pPr>
            <w:r>
              <w:t>Mag. District 06-3-05</w:t>
            </w:r>
          </w:p>
        </w:tc>
        <w:tc>
          <w:tcPr>
            <w:tcW w:w="4284" w:type="dxa"/>
          </w:tcPr>
          <w:p w14:paraId="68AC9DE9" w14:textId="77777777" w:rsidR="000271C5" w:rsidRPr="00D866E0" w:rsidRDefault="000271C5" w:rsidP="003F7CB3">
            <w:pPr>
              <w:ind w:left="0"/>
            </w:pPr>
            <w:r>
              <w:t>Local Fines</w:t>
            </w:r>
          </w:p>
        </w:tc>
        <w:tc>
          <w:tcPr>
            <w:tcW w:w="1476" w:type="dxa"/>
          </w:tcPr>
          <w:p w14:paraId="4132E935" w14:textId="77777777" w:rsidR="000271C5" w:rsidRPr="00D866E0" w:rsidRDefault="000271C5" w:rsidP="003F7CB3">
            <w:pPr>
              <w:jc w:val="right"/>
            </w:pPr>
            <w:r>
              <w:t>48.52</w:t>
            </w:r>
          </w:p>
        </w:tc>
      </w:tr>
      <w:tr w:rsidR="000271C5" w:rsidRPr="00D866E0" w14:paraId="525FF42F" w14:textId="77777777" w:rsidTr="003F7CB3">
        <w:tc>
          <w:tcPr>
            <w:tcW w:w="3330" w:type="dxa"/>
          </w:tcPr>
          <w:p w14:paraId="25B57AC8" w14:textId="77777777" w:rsidR="000271C5" w:rsidRPr="00D866E0" w:rsidRDefault="000271C5" w:rsidP="003F7CB3">
            <w:pPr>
              <w:ind w:left="0"/>
            </w:pPr>
            <w:r>
              <w:t>Berkheimer</w:t>
            </w:r>
          </w:p>
        </w:tc>
        <w:tc>
          <w:tcPr>
            <w:tcW w:w="4284" w:type="dxa"/>
          </w:tcPr>
          <w:p w14:paraId="3E340A0C" w14:textId="77777777" w:rsidR="000271C5" w:rsidRPr="00D866E0" w:rsidRDefault="000271C5" w:rsidP="003F7CB3">
            <w:pPr>
              <w:ind w:left="0"/>
            </w:pPr>
            <w:r>
              <w:t>EIT</w:t>
            </w:r>
          </w:p>
        </w:tc>
        <w:tc>
          <w:tcPr>
            <w:tcW w:w="1476" w:type="dxa"/>
          </w:tcPr>
          <w:p w14:paraId="6D723B75" w14:textId="77777777" w:rsidR="000271C5" w:rsidRPr="00D866E0" w:rsidRDefault="000271C5" w:rsidP="003F7CB3">
            <w:pPr>
              <w:jc w:val="right"/>
            </w:pPr>
            <w:r>
              <w:t>24534.51</w:t>
            </w:r>
          </w:p>
        </w:tc>
      </w:tr>
      <w:tr w:rsidR="000271C5" w:rsidRPr="00D866E0" w14:paraId="0EEFD234" w14:textId="77777777" w:rsidTr="003F7CB3">
        <w:tc>
          <w:tcPr>
            <w:tcW w:w="3330" w:type="dxa"/>
          </w:tcPr>
          <w:p w14:paraId="46279281" w14:textId="77777777" w:rsidR="000271C5" w:rsidRPr="00D866E0" w:rsidRDefault="000271C5" w:rsidP="003F7CB3">
            <w:pPr>
              <w:ind w:left="0"/>
            </w:pPr>
            <w:r>
              <w:t>Waterford Sewer Authority</w:t>
            </w:r>
          </w:p>
        </w:tc>
        <w:tc>
          <w:tcPr>
            <w:tcW w:w="4284" w:type="dxa"/>
          </w:tcPr>
          <w:p w14:paraId="772C3A1F" w14:textId="77777777" w:rsidR="000271C5" w:rsidRPr="00D866E0" w:rsidRDefault="000271C5" w:rsidP="003F7CB3">
            <w:pPr>
              <w:ind w:left="0"/>
            </w:pPr>
            <w:r>
              <w:t>Expense reimbursement</w:t>
            </w:r>
          </w:p>
        </w:tc>
        <w:tc>
          <w:tcPr>
            <w:tcW w:w="1476" w:type="dxa"/>
          </w:tcPr>
          <w:p w14:paraId="76BEC09A" w14:textId="77777777" w:rsidR="000271C5" w:rsidRPr="00D866E0" w:rsidRDefault="000271C5" w:rsidP="003F7CB3">
            <w:pPr>
              <w:jc w:val="right"/>
            </w:pPr>
            <w:r>
              <w:t>676.52</w:t>
            </w:r>
          </w:p>
        </w:tc>
      </w:tr>
      <w:tr w:rsidR="000271C5" w:rsidRPr="00D866E0" w14:paraId="4F323C68" w14:textId="77777777" w:rsidTr="003F7CB3">
        <w:tc>
          <w:tcPr>
            <w:tcW w:w="3330" w:type="dxa"/>
          </w:tcPr>
          <w:p w14:paraId="215FCAEB" w14:textId="77777777" w:rsidR="000271C5" w:rsidRPr="00D866E0" w:rsidRDefault="000271C5" w:rsidP="003F7CB3">
            <w:pPr>
              <w:ind w:left="0"/>
            </w:pPr>
            <w:r>
              <w:t>Anthony Gomo</w:t>
            </w:r>
          </w:p>
        </w:tc>
        <w:tc>
          <w:tcPr>
            <w:tcW w:w="4284" w:type="dxa"/>
          </w:tcPr>
          <w:p w14:paraId="72F84B6C" w14:textId="77777777" w:rsidR="000271C5" w:rsidRPr="00D866E0" w:rsidRDefault="000271C5" w:rsidP="003F7CB3">
            <w:pPr>
              <w:ind w:left="0"/>
            </w:pPr>
            <w:r>
              <w:t>Sewer Fees</w:t>
            </w:r>
          </w:p>
        </w:tc>
        <w:tc>
          <w:tcPr>
            <w:tcW w:w="1476" w:type="dxa"/>
          </w:tcPr>
          <w:p w14:paraId="3A7254F6" w14:textId="77777777" w:rsidR="000271C5" w:rsidRPr="00D866E0" w:rsidRDefault="000271C5" w:rsidP="003F7CB3">
            <w:pPr>
              <w:jc w:val="right"/>
            </w:pPr>
            <w:r>
              <w:t>189.78</w:t>
            </w:r>
          </w:p>
        </w:tc>
      </w:tr>
      <w:tr w:rsidR="000271C5" w:rsidRPr="00D866E0" w14:paraId="61566DDF" w14:textId="77777777" w:rsidTr="003F7CB3">
        <w:tc>
          <w:tcPr>
            <w:tcW w:w="3330" w:type="dxa"/>
          </w:tcPr>
          <w:p w14:paraId="55442FDB" w14:textId="77777777" w:rsidR="000271C5" w:rsidRPr="00D866E0" w:rsidRDefault="000271C5" w:rsidP="003F7CB3">
            <w:pPr>
              <w:ind w:left="0"/>
            </w:pPr>
            <w:r>
              <w:t>Cass Information</w:t>
            </w:r>
          </w:p>
        </w:tc>
        <w:tc>
          <w:tcPr>
            <w:tcW w:w="4284" w:type="dxa"/>
          </w:tcPr>
          <w:p w14:paraId="33ECC8BD" w14:textId="77777777" w:rsidR="000271C5" w:rsidRPr="00D866E0" w:rsidRDefault="000271C5" w:rsidP="003F7CB3">
            <w:pPr>
              <w:ind w:left="0"/>
            </w:pPr>
            <w:r>
              <w:t>Dollar General Sewer Fees</w:t>
            </w:r>
          </w:p>
        </w:tc>
        <w:tc>
          <w:tcPr>
            <w:tcW w:w="1476" w:type="dxa"/>
          </w:tcPr>
          <w:p w14:paraId="1DDDCEE2" w14:textId="77777777" w:rsidR="000271C5" w:rsidRPr="00D866E0" w:rsidRDefault="000271C5" w:rsidP="003F7CB3">
            <w:pPr>
              <w:jc w:val="right"/>
            </w:pPr>
            <w:r>
              <w:t>94.89</w:t>
            </w:r>
          </w:p>
        </w:tc>
      </w:tr>
      <w:tr w:rsidR="000271C5" w:rsidRPr="00D866E0" w14:paraId="24D21586" w14:textId="77777777" w:rsidTr="003F7CB3">
        <w:tc>
          <w:tcPr>
            <w:tcW w:w="3330" w:type="dxa"/>
          </w:tcPr>
          <w:p w14:paraId="4BC1DF93" w14:textId="77777777" w:rsidR="000271C5" w:rsidRPr="00D866E0" w:rsidRDefault="000271C5" w:rsidP="003F7CB3">
            <w:pPr>
              <w:ind w:left="0"/>
            </w:pPr>
            <w:r>
              <w:t>Berkheimer</w:t>
            </w:r>
          </w:p>
        </w:tc>
        <w:tc>
          <w:tcPr>
            <w:tcW w:w="4284" w:type="dxa"/>
          </w:tcPr>
          <w:p w14:paraId="67AAE2E4" w14:textId="77777777" w:rsidR="000271C5" w:rsidRPr="00D866E0" w:rsidRDefault="000271C5" w:rsidP="003F7CB3">
            <w:pPr>
              <w:ind w:left="0"/>
            </w:pPr>
            <w:r>
              <w:t>EIT February</w:t>
            </w:r>
          </w:p>
        </w:tc>
        <w:tc>
          <w:tcPr>
            <w:tcW w:w="1476" w:type="dxa"/>
          </w:tcPr>
          <w:p w14:paraId="21CF3286" w14:textId="77777777" w:rsidR="000271C5" w:rsidRPr="00D866E0" w:rsidRDefault="000271C5" w:rsidP="003F7CB3">
            <w:pPr>
              <w:jc w:val="right"/>
            </w:pPr>
            <w:r>
              <w:t>14688.57</w:t>
            </w:r>
          </w:p>
        </w:tc>
      </w:tr>
      <w:tr w:rsidR="000271C5" w:rsidRPr="00D866E0" w14:paraId="79B62F84" w14:textId="77777777" w:rsidTr="003F7CB3">
        <w:tc>
          <w:tcPr>
            <w:tcW w:w="3330" w:type="dxa"/>
          </w:tcPr>
          <w:p w14:paraId="2A907D2A" w14:textId="77777777" w:rsidR="000271C5" w:rsidRDefault="000271C5" w:rsidP="003F7CB3">
            <w:pPr>
              <w:ind w:left="0"/>
            </w:pPr>
            <w:r>
              <w:t>Berkheimer</w:t>
            </w:r>
          </w:p>
        </w:tc>
        <w:tc>
          <w:tcPr>
            <w:tcW w:w="4284" w:type="dxa"/>
          </w:tcPr>
          <w:p w14:paraId="041E72AD" w14:textId="77777777" w:rsidR="000271C5" w:rsidRDefault="000271C5" w:rsidP="003F7CB3">
            <w:pPr>
              <w:ind w:left="0"/>
            </w:pPr>
            <w:r>
              <w:t>EIT February</w:t>
            </w:r>
          </w:p>
        </w:tc>
        <w:tc>
          <w:tcPr>
            <w:tcW w:w="1476" w:type="dxa"/>
          </w:tcPr>
          <w:p w14:paraId="1F221617" w14:textId="77777777" w:rsidR="000271C5" w:rsidRDefault="000271C5" w:rsidP="003F7CB3">
            <w:pPr>
              <w:jc w:val="right"/>
            </w:pPr>
            <w:r>
              <w:t>15817.73</w:t>
            </w:r>
          </w:p>
        </w:tc>
      </w:tr>
    </w:tbl>
    <w:p w14:paraId="5D49DFE0" w14:textId="77777777" w:rsidR="000271C5" w:rsidRPr="00D866E0" w:rsidRDefault="000271C5" w:rsidP="000271C5">
      <w:pPr>
        <w:ind w:left="0"/>
        <w:rPr>
          <w:b/>
          <w:color w:val="C00000"/>
        </w:rPr>
      </w:pPr>
    </w:p>
    <w:p w14:paraId="48542A2A" w14:textId="77777777" w:rsidR="00BE6037" w:rsidRDefault="00BE6037" w:rsidP="005E52EF">
      <w:pPr>
        <w:rPr>
          <w:b/>
          <w:bCs/>
        </w:rPr>
      </w:pPr>
    </w:p>
    <w:sectPr w:rsidR="00BE6037" w:rsidSect="000C3713">
      <w:headerReference w:type="even" r:id="rId8"/>
      <w:headerReference w:type="default" r:id="rId9"/>
      <w:footerReference w:type="even" r:id="rId10"/>
      <w:footerReference w:type="default" r:id="rId11"/>
      <w:headerReference w:type="first" r:id="rId12"/>
      <w:footerReference w:type="first" r:id="rId13"/>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C7A1" w14:textId="77777777" w:rsidR="000C3713" w:rsidRDefault="000C3713" w:rsidP="00C83D4C">
      <w:r>
        <w:separator/>
      </w:r>
    </w:p>
  </w:endnote>
  <w:endnote w:type="continuationSeparator" w:id="0">
    <w:p w14:paraId="0560C0C0" w14:textId="77777777" w:rsidR="000C3713" w:rsidRDefault="000C3713" w:rsidP="00C8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ED47" w14:textId="77777777" w:rsidR="00C83D4C" w:rsidRDefault="00C83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295" w14:textId="77777777" w:rsidR="00C83D4C" w:rsidRDefault="00C83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A48" w14:textId="77777777" w:rsidR="00C83D4C" w:rsidRDefault="00C83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DFDD" w14:textId="77777777" w:rsidR="000C3713" w:rsidRDefault="000C3713" w:rsidP="00C83D4C">
      <w:r>
        <w:separator/>
      </w:r>
    </w:p>
  </w:footnote>
  <w:footnote w:type="continuationSeparator" w:id="0">
    <w:p w14:paraId="55A7C81A" w14:textId="77777777" w:rsidR="000C3713" w:rsidRDefault="000C3713" w:rsidP="00C8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0851" w14:textId="77777777" w:rsidR="00C83D4C" w:rsidRDefault="00C83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420C" w14:textId="145000C5" w:rsidR="00C83D4C" w:rsidRDefault="00C83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C0C4" w14:textId="77777777" w:rsidR="00C83D4C" w:rsidRDefault="00C83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38"/>
    <w:multiLevelType w:val="hybridMultilevel"/>
    <w:tmpl w:val="C7C2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C54BA"/>
    <w:multiLevelType w:val="hybridMultilevel"/>
    <w:tmpl w:val="858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332E0"/>
    <w:multiLevelType w:val="hybridMultilevel"/>
    <w:tmpl w:val="09E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5D28B1"/>
    <w:multiLevelType w:val="hybridMultilevel"/>
    <w:tmpl w:val="A3545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9469A"/>
    <w:multiLevelType w:val="hybridMultilevel"/>
    <w:tmpl w:val="754C6FCC"/>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4D07B23"/>
    <w:multiLevelType w:val="hybridMultilevel"/>
    <w:tmpl w:val="5814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26250"/>
    <w:multiLevelType w:val="hybridMultilevel"/>
    <w:tmpl w:val="B5BA3C26"/>
    <w:lvl w:ilvl="0" w:tplc="2A182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87DF2"/>
    <w:multiLevelType w:val="hybridMultilevel"/>
    <w:tmpl w:val="BBB46FE4"/>
    <w:lvl w:ilvl="0" w:tplc="E66A298E">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B506E"/>
    <w:multiLevelType w:val="hybridMultilevel"/>
    <w:tmpl w:val="70B2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61F1A"/>
    <w:multiLevelType w:val="hybridMultilevel"/>
    <w:tmpl w:val="C8804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A403BB"/>
    <w:multiLevelType w:val="hybridMultilevel"/>
    <w:tmpl w:val="A16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D2237"/>
    <w:multiLevelType w:val="hybridMultilevel"/>
    <w:tmpl w:val="B0EA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72423"/>
    <w:multiLevelType w:val="hybridMultilevel"/>
    <w:tmpl w:val="21564BE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E83BFD"/>
    <w:multiLevelType w:val="hybridMultilevel"/>
    <w:tmpl w:val="1A0A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461AA"/>
    <w:multiLevelType w:val="hybridMultilevel"/>
    <w:tmpl w:val="AC68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6120"/>
    <w:multiLevelType w:val="hybridMultilevel"/>
    <w:tmpl w:val="9BD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064610">
    <w:abstractNumId w:val="15"/>
  </w:num>
  <w:num w:numId="2" w16cid:durableId="1362973963">
    <w:abstractNumId w:val="11"/>
  </w:num>
  <w:num w:numId="3" w16cid:durableId="255284521">
    <w:abstractNumId w:val="10"/>
  </w:num>
  <w:num w:numId="4" w16cid:durableId="1916042474">
    <w:abstractNumId w:val="13"/>
  </w:num>
  <w:num w:numId="5" w16cid:durableId="2081443671">
    <w:abstractNumId w:val="2"/>
  </w:num>
  <w:num w:numId="6" w16cid:durableId="961038207">
    <w:abstractNumId w:val="8"/>
  </w:num>
  <w:num w:numId="7" w16cid:durableId="1596859069">
    <w:abstractNumId w:val="14"/>
  </w:num>
  <w:num w:numId="8" w16cid:durableId="95950196">
    <w:abstractNumId w:val="5"/>
  </w:num>
  <w:num w:numId="9" w16cid:durableId="1267348115">
    <w:abstractNumId w:val="0"/>
  </w:num>
  <w:num w:numId="10" w16cid:durableId="1275088711">
    <w:abstractNumId w:val="6"/>
  </w:num>
  <w:num w:numId="11" w16cid:durableId="50425581">
    <w:abstractNumId w:val="7"/>
  </w:num>
  <w:num w:numId="12" w16cid:durableId="1281717616">
    <w:abstractNumId w:val="3"/>
  </w:num>
  <w:num w:numId="13" w16cid:durableId="194270370">
    <w:abstractNumId w:val="12"/>
  </w:num>
  <w:num w:numId="14" w16cid:durableId="302396801">
    <w:abstractNumId w:val="9"/>
  </w:num>
  <w:num w:numId="15" w16cid:durableId="1087965686">
    <w:abstractNumId w:val="4"/>
  </w:num>
  <w:num w:numId="16" w16cid:durableId="7317368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312513"/>
    <w:rsid w:val="00001DEE"/>
    <w:rsid w:val="00003C7B"/>
    <w:rsid w:val="000149E8"/>
    <w:rsid w:val="00014A2A"/>
    <w:rsid w:val="00017F32"/>
    <w:rsid w:val="00021E69"/>
    <w:rsid w:val="0002328C"/>
    <w:rsid w:val="000271C5"/>
    <w:rsid w:val="00030B9D"/>
    <w:rsid w:val="00033484"/>
    <w:rsid w:val="00033C45"/>
    <w:rsid w:val="00035A0B"/>
    <w:rsid w:val="00037E42"/>
    <w:rsid w:val="00045091"/>
    <w:rsid w:val="00051DE0"/>
    <w:rsid w:val="00053686"/>
    <w:rsid w:val="00055143"/>
    <w:rsid w:val="00056426"/>
    <w:rsid w:val="00066073"/>
    <w:rsid w:val="000678ED"/>
    <w:rsid w:val="0007234B"/>
    <w:rsid w:val="000803BB"/>
    <w:rsid w:val="000819AF"/>
    <w:rsid w:val="00083FA4"/>
    <w:rsid w:val="000875CE"/>
    <w:rsid w:val="000A26AA"/>
    <w:rsid w:val="000B31F0"/>
    <w:rsid w:val="000B3700"/>
    <w:rsid w:val="000B5B57"/>
    <w:rsid w:val="000B6811"/>
    <w:rsid w:val="000C1DB2"/>
    <w:rsid w:val="000C3713"/>
    <w:rsid w:val="000C6242"/>
    <w:rsid w:val="000D2EE2"/>
    <w:rsid w:val="000D44E1"/>
    <w:rsid w:val="000D7454"/>
    <w:rsid w:val="000E0ED3"/>
    <w:rsid w:val="000E1B55"/>
    <w:rsid w:val="000E28F1"/>
    <w:rsid w:val="000E2918"/>
    <w:rsid w:val="000E4741"/>
    <w:rsid w:val="000E647B"/>
    <w:rsid w:val="000F05AD"/>
    <w:rsid w:val="000F57F3"/>
    <w:rsid w:val="000F7F8E"/>
    <w:rsid w:val="001021FA"/>
    <w:rsid w:val="00105CB7"/>
    <w:rsid w:val="00110641"/>
    <w:rsid w:val="0012192D"/>
    <w:rsid w:val="00123B36"/>
    <w:rsid w:val="00124B91"/>
    <w:rsid w:val="001276FF"/>
    <w:rsid w:val="00134A79"/>
    <w:rsid w:val="00143401"/>
    <w:rsid w:val="001446A4"/>
    <w:rsid w:val="00145540"/>
    <w:rsid w:val="00145AD5"/>
    <w:rsid w:val="00150679"/>
    <w:rsid w:val="00150D24"/>
    <w:rsid w:val="0015373C"/>
    <w:rsid w:val="00154875"/>
    <w:rsid w:val="00162B59"/>
    <w:rsid w:val="0016464F"/>
    <w:rsid w:val="00170FF1"/>
    <w:rsid w:val="001716F9"/>
    <w:rsid w:val="0017183C"/>
    <w:rsid w:val="001734A8"/>
    <w:rsid w:val="00173ED2"/>
    <w:rsid w:val="00173F8D"/>
    <w:rsid w:val="00182BAE"/>
    <w:rsid w:val="00190E74"/>
    <w:rsid w:val="001919D1"/>
    <w:rsid w:val="00192424"/>
    <w:rsid w:val="00193C79"/>
    <w:rsid w:val="001949D8"/>
    <w:rsid w:val="00194C43"/>
    <w:rsid w:val="001A2396"/>
    <w:rsid w:val="001A273E"/>
    <w:rsid w:val="001A336D"/>
    <w:rsid w:val="001A7C2B"/>
    <w:rsid w:val="001B047A"/>
    <w:rsid w:val="001B21AD"/>
    <w:rsid w:val="001B2A71"/>
    <w:rsid w:val="001B3269"/>
    <w:rsid w:val="001B37B5"/>
    <w:rsid w:val="001B4DC7"/>
    <w:rsid w:val="001C26B6"/>
    <w:rsid w:val="001D23A7"/>
    <w:rsid w:val="001D7171"/>
    <w:rsid w:val="001E1D2D"/>
    <w:rsid w:val="001F14AE"/>
    <w:rsid w:val="001F248B"/>
    <w:rsid w:val="001F4EAB"/>
    <w:rsid w:val="001F5B1E"/>
    <w:rsid w:val="001F6357"/>
    <w:rsid w:val="00200282"/>
    <w:rsid w:val="00200B66"/>
    <w:rsid w:val="00201B15"/>
    <w:rsid w:val="00207B69"/>
    <w:rsid w:val="00211ABC"/>
    <w:rsid w:val="00212475"/>
    <w:rsid w:val="00214087"/>
    <w:rsid w:val="00215B66"/>
    <w:rsid w:val="0021605A"/>
    <w:rsid w:val="0022070A"/>
    <w:rsid w:val="00227F7B"/>
    <w:rsid w:val="00233689"/>
    <w:rsid w:val="00234B7E"/>
    <w:rsid w:val="00236E2D"/>
    <w:rsid w:val="0024411F"/>
    <w:rsid w:val="002508C0"/>
    <w:rsid w:val="00266AC7"/>
    <w:rsid w:val="00274A35"/>
    <w:rsid w:val="00275012"/>
    <w:rsid w:val="00285557"/>
    <w:rsid w:val="0028675B"/>
    <w:rsid w:val="002901D3"/>
    <w:rsid w:val="00290A7D"/>
    <w:rsid w:val="00293CB1"/>
    <w:rsid w:val="00297FE7"/>
    <w:rsid w:val="002A4DF9"/>
    <w:rsid w:val="002A5EC7"/>
    <w:rsid w:val="002B0303"/>
    <w:rsid w:val="002B1F5F"/>
    <w:rsid w:val="002C2A28"/>
    <w:rsid w:val="002C38C6"/>
    <w:rsid w:val="002C3ABE"/>
    <w:rsid w:val="002C4008"/>
    <w:rsid w:val="002D76BA"/>
    <w:rsid w:val="002D7FBA"/>
    <w:rsid w:val="002E0A66"/>
    <w:rsid w:val="002E0DD3"/>
    <w:rsid w:val="002E1154"/>
    <w:rsid w:val="002E1A52"/>
    <w:rsid w:val="002F2163"/>
    <w:rsid w:val="002F73E1"/>
    <w:rsid w:val="00301764"/>
    <w:rsid w:val="003020A3"/>
    <w:rsid w:val="00307DBE"/>
    <w:rsid w:val="00310276"/>
    <w:rsid w:val="00310A94"/>
    <w:rsid w:val="00311411"/>
    <w:rsid w:val="00312513"/>
    <w:rsid w:val="00330E3A"/>
    <w:rsid w:val="003359CC"/>
    <w:rsid w:val="0033645F"/>
    <w:rsid w:val="00337084"/>
    <w:rsid w:val="003370D2"/>
    <w:rsid w:val="0034009A"/>
    <w:rsid w:val="00343B00"/>
    <w:rsid w:val="0034413E"/>
    <w:rsid w:val="00351723"/>
    <w:rsid w:val="00351C41"/>
    <w:rsid w:val="00352D0A"/>
    <w:rsid w:val="00352F7A"/>
    <w:rsid w:val="00353D2A"/>
    <w:rsid w:val="003562BA"/>
    <w:rsid w:val="0036080E"/>
    <w:rsid w:val="00361A61"/>
    <w:rsid w:val="00364A47"/>
    <w:rsid w:val="0036520C"/>
    <w:rsid w:val="00376A73"/>
    <w:rsid w:val="00377D59"/>
    <w:rsid w:val="00385EB0"/>
    <w:rsid w:val="00386448"/>
    <w:rsid w:val="00392D5C"/>
    <w:rsid w:val="00396EAB"/>
    <w:rsid w:val="003A0D14"/>
    <w:rsid w:val="003A37C1"/>
    <w:rsid w:val="003A5B3E"/>
    <w:rsid w:val="003A7229"/>
    <w:rsid w:val="003B4FFA"/>
    <w:rsid w:val="003B5DB4"/>
    <w:rsid w:val="003C1A0E"/>
    <w:rsid w:val="003C4FF3"/>
    <w:rsid w:val="003C7B8D"/>
    <w:rsid w:val="003C7BCB"/>
    <w:rsid w:val="003D4933"/>
    <w:rsid w:val="003D702A"/>
    <w:rsid w:val="003D73F0"/>
    <w:rsid w:val="003D7B29"/>
    <w:rsid w:val="003E613D"/>
    <w:rsid w:val="003E69BE"/>
    <w:rsid w:val="003E70EC"/>
    <w:rsid w:val="003F49D9"/>
    <w:rsid w:val="003F66D3"/>
    <w:rsid w:val="003F72AD"/>
    <w:rsid w:val="004011CF"/>
    <w:rsid w:val="004100D7"/>
    <w:rsid w:val="004211A0"/>
    <w:rsid w:val="0042207F"/>
    <w:rsid w:val="00422FD9"/>
    <w:rsid w:val="00425ED5"/>
    <w:rsid w:val="004273EA"/>
    <w:rsid w:val="004338FD"/>
    <w:rsid w:val="004423C0"/>
    <w:rsid w:val="00446E0C"/>
    <w:rsid w:val="00451860"/>
    <w:rsid w:val="004525F9"/>
    <w:rsid w:val="004534CB"/>
    <w:rsid w:val="0045738B"/>
    <w:rsid w:val="00462FF8"/>
    <w:rsid w:val="00464455"/>
    <w:rsid w:val="00470D57"/>
    <w:rsid w:val="004718E9"/>
    <w:rsid w:val="0047292F"/>
    <w:rsid w:val="00472A2B"/>
    <w:rsid w:val="00475E90"/>
    <w:rsid w:val="00480C36"/>
    <w:rsid w:val="00484E2B"/>
    <w:rsid w:val="00485FB0"/>
    <w:rsid w:val="004918EA"/>
    <w:rsid w:val="00492143"/>
    <w:rsid w:val="004925BF"/>
    <w:rsid w:val="00494B6D"/>
    <w:rsid w:val="00494F87"/>
    <w:rsid w:val="0049669F"/>
    <w:rsid w:val="004A305C"/>
    <w:rsid w:val="004A3E02"/>
    <w:rsid w:val="004A6D1D"/>
    <w:rsid w:val="004B2B8B"/>
    <w:rsid w:val="004B3AC3"/>
    <w:rsid w:val="004B6337"/>
    <w:rsid w:val="004B6E48"/>
    <w:rsid w:val="004C0284"/>
    <w:rsid w:val="004C1524"/>
    <w:rsid w:val="004C2AAA"/>
    <w:rsid w:val="004D032B"/>
    <w:rsid w:val="004D0332"/>
    <w:rsid w:val="004D6E28"/>
    <w:rsid w:val="004D6EE6"/>
    <w:rsid w:val="004E298C"/>
    <w:rsid w:val="004E3D7B"/>
    <w:rsid w:val="004F414B"/>
    <w:rsid w:val="004F55A2"/>
    <w:rsid w:val="004F5E60"/>
    <w:rsid w:val="004F5E72"/>
    <w:rsid w:val="004F716A"/>
    <w:rsid w:val="00500BF5"/>
    <w:rsid w:val="005016ED"/>
    <w:rsid w:val="005033A1"/>
    <w:rsid w:val="0050585E"/>
    <w:rsid w:val="0051414B"/>
    <w:rsid w:val="00515E49"/>
    <w:rsid w:val="00522093"/>
    <w:rsid w:val="00527854"/>
    <w:rsid w:val="00532505"/>
    <w:rsid w:val="00532EE6"/>
    <w:rsid w:val="00540C5F"/>
    <w:rsid w:val="00541119"/>
    <w:rsid w:val="005414CE"/>
    <w:rsid w:val="005416FA"/>
    <w:rsid w:val="00545B4E"/>
    <w:rsid w:val="005518B3"/>
    <w:rsid w:val="00551D68"/>
    <w:rsid w:val="00553D9D"/>
    <w:rsid w:val="0055578D"/>
    <w:rsid w:val="00564FF7"/>
    <w:rsid w:val="00565521"/>
    <w:rsid w:val="00565F94"/>
    <w:rsid w:val="005718AA"/>
    <w:rsid w:val="00582EED"/>
    <w:rsid w:val="00583890"/>
    <w:rsid w:val="00584680"/>
    <w:rsid w:val="00591FCA"/>
    <w:rsid w:val="00592527"/>
    <w:rsid w:val="00592CBA"/>
    <w:rsid w:val="00595D55"/>
    <w:rsid w:val="005A5453"/>
    <w:rsid w:val="005B0193"/>
    <w:rsid w:val="005C0E77"/>
    <w:rsid w:val="005C2B98"/>
    <w:rsid w:val="005C5245"/>
    <w:rsid w:val="005D1255"/>
    <w:rsid w:val="005D37A9"/>
    <w:rsid w:val="005D4970"/>
    <w:rsid w:val="005D5000"/>
    <w:rsid w:val="005D739D"/>
    <w:rsid w:val="005E0BF8"/>
    <w:rsid w:val="005E3046"/>
    <w:rsid w:val="005E3D54"/>
    <w:rsid w:val="005E52EF"/>
    <w:rsid w:val="005E7ECC"/>
    <w:rsid w:val="005F1E05"/>
    <w:rsid w:val="00606B88"/>
    <w:rsid w:val="00607B9F"/>
    <w:rsid w:val="00612E1A"/>
    <w:rsid w:val="00613103"/>
    <w:rsid w:val="00614019"/>
    <w:rsid w:val="00615E0A"/>
    <w:rsid w:val="006250B3"/>
    <w:rsid w:val="00630B9C"/>
    <w:rsid w:val="006315D9"/>
    <w:rsid w:val="006330EB"/>
    <w:rsid w:val="0063526F"/>
    <w:rsid w:val="0063557F"/>
    <w:rsid w:val="00641378"/>
    <w:rsid w:val="006422E0"/>
    <w:rsid w:val="00652E26"/>
    <w:rsid w:val="006545AA"/>
    <w:rsid w:val="00655624"/>
    <w:rsid w:val="006560B3"/>
    <w:rsid w:val="00656903"/>
    <w:rsid w:val="0066253F"/>
    <w:rsid w:val="00664BAD"/>
    <w:rsid w:val="0066691F"/>
    <w:rsid w:val="00677858"/>
    <w:rsid w:val="00681E35"/>
    <w:rsid w:val="00682A90"/>
    <w:rsid w:val="006832EA"/>
    <w:rsid w:val="0068563F"/>
    <w:rsid w:val="00687FFC"/>
    <w:rsid w:val="006966ED"/>
    <w:rsid w:val="006A5761"/>
    <w:rsid w:val="006B4A91"/>
    <w:rsid w:val="006C011A"/>
    <w:rsid w:val="006C1881"/>
    <w:rsid w:val="006C5AE5"/>
    <w:rsid w:val="006C6CC3"/>
    <w:rsid w:val="006C7B1F"/>
    <w:rsid w:val="006D1D57"/>
    <w:rsid w:val="006D23EB"/>
    <w:rsid w:val="006D3D5B"/>
    <w:rsid w:val="006D69DD"/>
    <w:rsid w:val="006D7A62"/>
    <w:rsid w:val="006E0B7B"/>
    <w:rsid w:val="006E38F2"/>
    <w:rsid w:val="006E5900"/>
    <w:rsid w:val="006F347D"/>
    <w:rsid w:val="006F6192"/>
    <w:rsid w:val="0070438F"/>
    <w:rsid w:val="007056A8"/>
    <w:rsid w:val="00707309"/>
    <w:rsid w:val="00712058"/>
    <w:rsid w:val="007121C9"/>
    <w:rsid w:val="007148B0"/>
    <w:rsid w:val="00714DFE"/>
    <w:rsid w:val="00716167"/>
    <w:rsid w:val="0071655A"/>
    <w:rsid w:val="00717A22"/>
    <w:rsid w:val="00721F8E"/>
    <w:rsid w:val="0072249A"/>
    <w:rsid w:val="00722843"/>
    <w:rsid w:val="00732B46"/>
    <w:rsid w:val="00736F01"/>
    <w:rsid w:val="00737AF1"/>
    <w:rsid w:val="00740892"/>
    <w:rsid w:val="00741BB6"/>
    <w:rsid w:val="00742783"/>
    <w:rsid w:val="00742AFA"/>
    <w:rsid w:val="00744FF6"/>
    <w:rsid w:val="0074513F"/>
    <w:rsid w:val="0074613E"/>
    <w:rsid w:val="007502B1"/>
    <w:rsid w:val="00751FC8"/>
    <w:rsid w:val="0075354F"/>
    <w:rsid w:val="00754827"/>
    <w:rsid w:val="00761213"/>
    <w:rsid w:val="00761C7B"/>
    <w:rsid w:val="00762E59"/>
    <w:rsid w:val="00776614"/>
    <w:rsid w:val="00781451"/>
    <w:rsid w:val="007A6668"/>
    <w:rsid w:val="007A67B0"/>
    <w:rsid w:val="007B224C"/>
    <w:rsid w:val="007B272A"/>
    <w:rsid w:val="007C335E"/>
    <w:rsid w:val="007C67CF"/>
    <w:rsid w:val="007C7C76"/>
    <w:rsid w:val="007D6383"/>
    <w:rsid w:val="007E1E43"/>
    <w:rsid w:val="007E2EDA"/>
    <w:rsid w:val="007E394C"/>
    <w:rsid w:val="008032F4"/>
    <w:rsid w:val="008042B0"/>
    <w:rsid w:val="008115EC"/>
    <w:rsid w:val="0081251C"/>
    <w:rsid w:val="008144FF"/>
    <w:rsid w:val="00827EAB"/>
    <w:rsid w:val="008313F8"/>
    <w:rsid w:val="008329FE"/>
    <w:rsid w:val="00833098"/>
    <w:rsid w:val="0083326A"/>
    <w:rsid w:val="008332B0"/>
    <w:rsid w:val="0083482F"/>
    <w:rsid w:val="0083792B"/>
    <w:rsid w:val="00840327"/>
    <w:rsid w:val="008461FB"/>
    <w:rsid w:val="00847424"/>
    <w:rsid w:val="008501B1"/>
    <w:rsid w:val="00850F41"/>
    <w:rsid w:val="00851C64"/>
    <w:rsid w:val="00853FD3"/>
    <w:rsid w:val="00854EA3"/>
    <w:rsid w:val="008569C6"/>
    <w:rsid w:val="00856B73"/>
    <w:rsid w:val="00864633"/>
    <w:rsid w:val="00870C1B"/>
    <w:rsid w:val="00880A7C"/>
    <w:rsid w:val="00884953"/>
    <w:rsid w:val="00885EC6"/>
    <w:rsid w:val="008914BC"/>
    <w:rsid w:val="008938AA"/>
    <w:rsid w:val="008A55F1"/>
    <w:rsid w:val="008A564F"/>
    <w:rsid w:val="008B13DE"/>
    <w:rsid w:val="008B30EA"/>
    <w:rsid w:val="008B3E0C"/>
    <w:rsid w:val="008B421C"/>
    <w:rsid w:val="008B6269"/>
    <w:rsid w:val="008B6DAE"/>
    <w:rsid w:val="008C0516"/>
    <w:rsid w:val="008D09D1"/>
    <w:rsid w:val="008D250E"/>
    <w:rsid w:val="008D3AC4"/>
    <w:rsid w:val="008D7186"/>
    <w:rsid w:val="008E0AA9"/>
    <w:rsid w:val="008E13B3"/>
    <w:rsid w:val="008E3A97"/>
    <w:rsid w:val="008E63BB"/>
    <w:rsid w:val="008E7A2C"/>
    <w:rsid w:val="008E7F5A"/>
    <w:rsid w:val="008F5E4E"/>
    <w:rsid w:val="008F61D3"/>
    <w:rsid w:val="008F67D4"/>
    <w:rsid w:val="008F7AED"/>
    <w:rsid w:val="0090148E"/>
    <w:rsid w:val="009043E8"/>
    <w:rsid w:val="00904D8F"/>
    <w:rsid w:val="009071F6"/>
    <w:rsid w:val="00910339"/>
    <w:rsid w:val="00914719"/>
    <w:rsid w:val="00916BA5"/>
    <w:rsid w:val="0092063F"/>
    <w:rsid w:val="009210C7"/>
    <w:rsid w:val="00921B0E"/>
    <w:rsid w:val="00924C86"/>
    <w:rsid w:val="0093147E"/>
    <w:rsid w:val="00931F84"/>
    <w:rsid w:val="00932305"/>
    <w:rsid w:val="009355BE"/>
    <w:rsid w:val="00941A3C"/>
    <w:rsid w:val="009434C2"/>
    <w:rsid w:val="00944883"/>
    <w:rsid w:val="00944B66"/>
    <w:rsid w:val="00946F12"/>
    <w:rsid w:val="00956C8F"/>
    <w:rsid w:val="0096019A"/>
    <w:rsid w:val="009639B0"/>
    <w:rsid w:val="00967518"/>
    <w:rsid w:val="00967AF8"/>
    <w:rsid w:val="009702A0"/>
    <w:rsid w:val="00973350"/>
    <w:rsid w:val="00982B58"/>
    <w:rsid w:val="0098445A"/>
    <w:rsid w:val="0098726B"/>
    <w:rsid w:val="009968D4"/>
    <w:rsid w:val="00997E01"/>
    <w:rsid w:val="009A45AD"/>
    <w:rsid w:val="009B1B79"/>
    <w:rsid w:val="009B70B3"/>
    <w:rsid w:val="009B7B7F"/>
    <w:rsid w:val="009C0B4E"/>
    <w:rsid w:val="009C1326"/>
    <w:rsid w:val="009C5F18"/>
    <w:rsid w:val="009C6A2D"/>
    <w:rsid w:val="009C78ED"/>
    <w:rsid w:val="009C7BD1"/>
    <w:rsid w:val="009D249D"/>
    <w:rsid w:val="009D726D"/>
    <w:rsid w:val="009E6F7C"/>
    <w:rsid w:val="009F0253"/>
    <w:rsid w:val="009F296F"/>
    <w:rsid w:val="00A00369"/>
    <w:rsid w:val="00A013B2"/>
    <w:rsid w:val="00A0279B"/>
    <w:rsid w:val="00A04540"/>
    <w:rsid w:val="00A07D0A"/>
    <w:rsid w:val="00A11C4C"/>
    <w:rsid w:val="00A12073"/>
    <w:rsid w:val="00A14612"/>
    <w:rsid w:val="00A1497C"/>
    <w:rsid w:val="00A14B98"/>
    <w:rsid w:val="00A153BB"/>
    <w:rsid w:val="00A2374A"/>
    <w:rsid w:val="00A23EF5"/>
    <w:rsid w:val="00A27AD8"/>
    <w:rsid w:val="00A32583"/>
    <w:rsid w:val="00A33FE4"/>
    <w:rsid w:val="00A352E9"/>
    <w:rsid w:val="00A42317"/>
    <w:rsid w:val="00A4553A"/>
    <w:rsid w:val="00A50493"/>
    <w:rsid w:val="00A564BC"/>
    <w:rsid w:val="00A66142"/>
    <w:rsid w:val="00A67C89"/>
    <w:rsid w:val="00A706E4"/>
    <w:rsid w:val="00A758B5"/>
    <w:rsid w:val="00A86603"/>
    <w:rsid w:val="00A87CB2"/>
    <w:rsid w:val="00A91874"/>
    <w:rsid w:val="00A94623"/>
    <w:rsid w:val="00A94BA5"/>
    <w:rsid w:val="00A9531E"/>
    <w:rsid w:val="00A96EF4"/>
    <w:rsid w:val="00AA03A0"/>
    <w:rsid w:val="00AB0734"/>
    <w:rsid w:val="00AB3701"/>
    <w:rsid w:val="00AC1E48"/>
    <w:rsid w:val="00AC371A"/>
    <w:rsid w:val="00AC3A9E"/>
    <w:rsid w:val="00AF015F"/>
    <w:rsid w:val="00AF5CFB"/>
    <w:rsid w:val="00B1046D"/>
    <w:rsid w:val="00B113A3"/>
    <w:rsid w:val="00B1170C"/>
    <w:rsid w:val="00B1364E"/>
    <w:rsid w:val="00B15E92"/>
    <w:rsid w:val="00B17E9E"/>
    <w:rsid w:val="00B203BB"/>
    <w:rsid w:val="00B2653A"/>
    <w:rsid w:val="00B32837"/>
    <w:rsid w:val="00B33460"/>
    <w:rsid w:val="00B351FB"/>
    <w:rsid w:val="00B36B0E"/>
    <w:rsid w:val="00B404E2"/>
    <w:rsid w:val="00B41E09"/>
    <w:rsid w:val="00B46000"/>
    <w:rsid w:val="00B51877"/>
    <w:rsid w:val="00B528D1"/>
    <w:rsid w:val="00B54883"/>
    <w:rsid w:val="00B55407"/>
    <w:rsid w:val="00B608BF"/>
    <w:rsid w:val="00B61AC8"/>
    <w:rsid w:val="00B627E7"/>
    <w:rsid w:val="00B66C52"/>
    <w:rsid w:val="00B7174F"/>
    <w:rsid w:val="00B75145"/>
    <w:rsid w:val="00B7519C"/>
    <w:rsid w:val="00B94BEE"/>
    <w:rsid w:val="00B95FCC"/>
    <w:rsid w:val="00BA3220"/>
    <w:rsid w:val="00BA632E"/>
    <w:rsid w:val="00BB50BD"/>
    <w:rsid w:val="00BB6312"/>
    <w:rsid w:val="00BB7088"/>
    <w:rsid w:val="00BB77F1"/>
    <w:rsid w:val="00BC5E9D"/>
    <w:rsid w:val="00BC6290"/>
    <w:rsid w:val="00BD72A7"/>
    <w:rsid w:val="00BE0362"/>
    <w:rsid w:val="00BE5CD8"/>
    <w:rsid w:val="00BE6037"/>
    <w:rsid w:val="00BE730E"/>
    <w:rsid w:val="00BF286E"/>
    <w:rsid w:val="00BF359A"/>
    <w:rsid w:val="00C00305"/>
    <w:rsid w:val="00C079ED"/>
    <w:rsid w:val="00C113FE"/>
    <w:rsid w:val="00C12B3A"/>
    <w:rsid w:val="00C1425B"/>
    <w:rsid w:val="00C15F89"/>
    <w:rsid w:val="00C23023"/>
    <w:rsid w:val="00C23A29"/>
    <w:rsid w:val="00C24571"/>
    <w:rsid w:val="00C27699"/>
    <w:rsid w:val="00C3077E"/>
    <w:rsid w:val="00C3268C"/>
    <w:rsid w:val="00C437FE"/>
    <w:rsid w:val="00C522B2"/>
    <w:rsid w:val="00C52895"/>
    <w:rsid w:val="00C57DF9"/>
    <w:rsid w:val="00C67C4F"/>
    <w:rsid w:val="00C70028"/>
    <w:rsid w:val="00C80BC8"/>
    <w:rsid w:val="00C80EDD"/>
    <w:rsid w:val="00C823AF"/>
    <w:rsid w:val="00C83D4C"/>
    <w:rsid w:val="00C85449"/>
    <w:rsid w:val="00C9078C"/>
    <w:rsid w:val="00C90D2B"/>
    <w:rsid w:val="00C94B88"/>
    <w:rsid w:val="00CA1326"/>
    <w:rsid w:val="00CA20D7"/>
    <w:rsid w:val="00CA455C"/>
    <w:rsid w:val="00CA71D1"/>
    <w:rsid w:val="00CB37DE"/>
    <w:rsid w:val="00CB6AB7"/>
    <w:rsid w:val="00CB6E7C"/>
    <w:rsid w:val="00CB7CE0"/>
    <w:rsid w:val="00CC1F4B"/>
    <w:rsid w:val="00CC6CE1"/>
    <w:rsid w:val="00CD62AD"/>
    <w:rsid w:val="00CD6C78"/>
    <w:rsid w:val="00CE063D"/>
    <w:rsid w:val="00CE4ED2"/>
    <w:rsid w:val="00CE5079"/>
    <w:rsid w:val="00CE5DD1"/>
    <w:rsid w:val="00CF004A"/>
    <w:rsid w:val="00CF6E39"/>
    <w:rsid w:val="00D0025F"/>
    <w:rsid w:val="00D01B7E"/>
    <w:rsid w:val="00D01C91"/>
    <w:rsid w:val="00D031AD"/>
    <w:rsid w:val="00D043EB"/>
    <w:rsid w:val="00D061E3"/>
    <w:rsid w:val="00D068AF"/>
    <w:rsid w:val="00D07CD6"/>
    <w:rsid w:val="00D103D8"/>
    <w:rsid w:val="00D13D3F"/>
    <w:rsid w:val="00D14FA2"/>
    <w:rsid w:val="00D1523F"/>
    <w:rsid w:val="00D15FD1"/>
    <w:rsid w:val="00D2028A"/>
    <w:rsid w:val="00D20D40"/>
    <w:rsid w:val="00D212E4"/>
    <w:rsid w:val="00D22CFC"/>
    <w:rsid w:val="00D2497D"/>
    <w:rsid w:val="00D24FE6"/>
    <w:rsid w:val="00D27AB0"/>
    <w:rsid w:val="00D34B7D"/>
    <w:rsid w:val="00D364F8"/>
    <w:rsid w:val="00D41AB1"/>
    <w:rsid w:val="00D43480"/>
    <w:rsid w:val="00D44805"/>
    <w:rsid w:val="00D5232F"/>
    <w:rsid w:val="00D55B21"/>
    <w:rsid w:val="00D5778F"/>
    <w:rsid w:val="00D607B7"/>
    <w:rsid w:val="00D61347"/>
    <w:rsid w:val="00D645FD"/>
    <w:rsid w:val="00D65A89"/>
    <w:rsid w:val="00D66304"/>
    <w:rsid w:val="00D716D0"/>
    <w:rsid w:val="00D7409E"/>
    <w:rsid w:val="00D7523F"/>
    <w:rsid w:val="00D77A65"/>
    <w:rsid w:val="00D83519"/>
    <w:rsid w:val="00D85563"/>
    <w:rsid w:val="00D86317"/>
    <w:rsid w:val="00D866E0"/>
    <w:rsid w:val="00D87D97"/>
    <w:rsid w:val="00D87FBA"/>
    <w:rsid w:val="00D91AE2"/>
    <w:rsid w:val="00D92EC3"/>
    <w:rsid w:val="00D950E1"/>
    <w:rsid w:val="00D95690"/>
    <w:rsid w:val="00DA37CC"/>
    <w:rsid w:val="00DA73FF"/>
    <w:rsid w:val="00DB6941"/>
    <w:rsid w:val="00DC0FAD"/>
    <w:rsid w:val="00DC4B0E"/>
    <w:rsid w:val="00DC58EB"/>
    <w:rsid w:val="00DD11F1"/>
    <w:rsid w:val="00DD2E1F"/>
    <w:rsid w:val="00DD4E6C"/>
    <w:rsid w:val="00DE1E8B"/>
    <w:rsid w:val="00DE2113"/>
    <w:rsid w:val="00DF2D94"/>
    <w:rsid w:val="00DF66DF"/>
    <w:rsid w:val="00DF7A3A"/>
    <w:rsid w:val="00E007DE"/>
    <w:rsid w:val="00E063D4"/>
    <w:rsid w:val="00E071DD"/>
    <w:rsid w:val="00E0730D"/>
    <w:rsid w:val="00E1125C"/>
    <w:rsid w:val="00E12D77"/>
    <w:rsid w:val="00E154E9"/>
    <w:rsid w:val="00E2383E"/>
    <w:rsid w:val="00E310AE"/>
    <w:rsid w:val="00E3586B"/>
    <w:rsid w:val="00E35DE7"/>
    <w:rsid w:val="00E41A52"/>
    <w:rsid w:val="00E42755"/>
    <w:rsid w:val="00E42D70"/>
    <w:rsid w:val="00E442F3"/>
    <w:rsid w:val="00E472D5"/>
    <w:rsid w:val="00E52550"/>
    <w:rsid w:val="00E52A5C"/>
    <w:rsid w:val="00E547A7"/>
    <w:rsid w:val="00E55D1F"/>
    <w:rsid w:val="00E575F5"/>
    <w:rsid w:val="00E6335D"/>
    <w:rsid w:val="00E714AE"/>
    <w:rsid w:val="00E72D5A"/>
    <w:rsid w:val="00E7316B"/>
    <w:rsid w:val="00E80160"/>
    <w:rsid w:val="00E80E3B"/>
    <w:rsid w:val="00E84B32"/>
    <w:rsid w:val="00E8558E"/>
    <w:rsid w:val="00E85C6F"/>
    <w:rsid w:val="00E85FEF"/>
    <w:rsid w:val="00E947D9"/>
    <w:rsid w:val="00E95166"/>
    <w:rsid w:val="00E97958"/>
    <w:rsid w:val="00E97EE7"/>
    <w:rsid w:val="00EA0053"/>
    <w:rsid w:val="00EA041B"/>
    <w:rsid w:val="00EA132F"/>
    <w:rsid w:val="00EA5C16"/>
    <w:rsid w:val="00EA6124"/>
    <w:rsid w:val="00EB212D"/>
    <w:rsid w:val="00EB4083"/>
    <w:rsid w:val="00EB5262"/>
    <w:rsid w:val="00EC3E48"/>
    <w:rsid w:val="00EC4FBD"/>
    <w:rsid w:val="00ED2A40"/>
    <w:rsid w:val="00EE1F94"/>
    <w:rsid w:val="00EE3588"/>
    <w:rsid w:val="00EE3F12"/>
    <w:rsid w:val="00EE700A"/>
    <w:rsid w:val="00EF16B9"/>
    <w:rsid w:val="00EF45E4"/>
    <w:rsid w:val="00EF6613"/>
    <w:rsid w:val="00F0170B"/>
    <w:rsid w:val="00F06F82"/>
    <w:rsid w:val="00F10A6C"/>
    <w:rsid w:val="00F11857"/>
    <w:rsid w:val="00F12291"/>
    <w:rsid w:val="00F13F06"/>
    <w:rsid w:val="00F24854"/>
    <w:rsid w:val="00F32A33"/>
    <w:rsid w:val="00F34BC7"/>
    <w:rsid w:val="00F4147D"/>
    <w:rsid w:val="00F4778D"/>
    <w:rsid w:val="00F4796C"/>
    <w:rsid w:val="00F52018"/>
    <w:rsid w:val="00F55518"/>
    <w:rsid w:val="00F6218D"/>
    <w:rsid w:val="00F6569F"/>
    <w:rsid w:val="00F67ECF"/>
    <w:rsid w:val="00F67FEE"/>
    <w:rsid w:val="00F72EB5"/>
    <w:rsid w:val="00F72FF9"/>
    <w:rsid w:val="00F73633"/>
    <w:rsid w:val="00F7419E"/>
    <w:rsid w:val="00F7571E"/>
    <w:rsid w:val="00F77893"/>
    <w:rsid w:val="00F87F24"/>
    <w:rsid w:val="00FA0983"/>
    <w:rsid w:val="00FA1408"/>
    <w:rsid w:val="00FA5A0C"/>
    <w:rsid w:val="00FB1EC8"/>
    <w:rsid w:val="00FB2B95"/>
    <w:rsid w:val="00FB4CDB"/>
    <w:rsid w:val="00FB57A3"/>
    <w:rsid w:val="00FC207F"/>
    <w:rsid w:val="00FC2665"/>
    <w:rsid w:val="00FC7073"/>
    <w:rsid w:val="00FD441B"/>
    <w:rsid w:val="00FE27F7"/>
    <w:rsid w:val="00FE431E"/>
    <w:rsid w:val="00FE7507"/>
    <w:rsid w:val="00FE7A0F"/>
    <w:rsid w:val="00FE7C9E"/>
    <w:rsid w:val="00FF3BC1"/>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C1EAD"/>
  <w15:docId w15:val="{EA5C6D8E-4620-4CE0-9784-94BC35E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BEE"/>
    <w:rPr>
      <w:sz w:val="24"/>
      <w:szCs w:val="24"/>
    </w:rPr>
  </w:style>
  <w:style w:type="paragraph" w:styleId="Heading1">
    <w:name w:val="heading 1"/>
    <w:basedOn w:val="Normal"/>
    <w:next w:val="Normal"/>
    <w:qFormat/>
    <w:rsid w:val="00B94BEE"/>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5CB7"/>
    <w:rPr>
      <w:rFonts w:ascii="Tahoma" w:hAnsi="Tahoma" w:cs="Tahoma"/>
      <w:sz w:val="16"/>
      <w:szCs w:val="16"/>
    </w:rPr>
  </w:style>
  <w:style w:type="character" w:customStyle="1" w:styleId="BalloonTextChar">
    <w:name w:val="Balloon Text Char"/>
    <w:basedOn w:val="DefaultParagraphFont"/>
    <w:link w:val="BalloonText"/>
    <w:rsid w:val="00105CB7"/>
    <w:rPr>
      <w:rFonts w:ascii="Tahoma" w:hAnsi="Tahoma" w:cs="Tahoma"/>
      <w:sz w:val="16"/>
      <w:szCs w:val="16"/>
    </w:rPr>
  </w:style>
  <w:style w:type="paragraph" w:styleId="ListParagraph">
    <w:name w:val="List Paragraph"/>
    <w:basedOn w:val="Normal"/>
    <w:uiPriority w:val="34"/>
    <w:qFormat/>
    <w:rsid w:val="00105CB7"/>
    <w:pPr>
      <w:ind w:left="720"/>
      <w:contextualSpacing/>
    </w:pPr>
  </w:style>
  <w:style w:type="table" w:styleId="TableGrid">
    <w:name w:val="Table Grid"/>
    <w:basedOn w:val="TableNormal"/>
    <w:rsid w:val="00CE50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655A"/>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nhideWhenUsed/>
    <w:rsid w:val="00C83D4C"/>
    <w:pPr>
      <w:tabs>
        <w:tab w:val="center" w:pos="4680"/>
        <w:tab w:val="right" w:pos="9360"/>
      </w:tabs>
    </w:pPr>
  </w:style>
  <w:style w:type="character" w:customStyle="1" w:styleId="HeaderChar">
    <w:name w:val="Header Char"/>
    <w:basedOn w:val="DefaultParagraphFont"/>
    <w:link w:val="Header"/>
    <w:rsid w:val="00C83D4C"/>
    <w:rPr>
      <w:sz w:val="24"/>
      <w:szCs w:val="24"/>
    </w:rPr>
  </w:style>
  <w:style w:type="paragraph" w:styleId="Footer">
    <w:name w:val="footer"/>
    <w:basedOn w:val="Normal"/>
    <w:link w:val="FooterChar"/>
    <w:unhideWhenUsed/>
    <w:rsid w:val="00C83D4C"/>
    <w:pPr>
      <w:tabs>
        <w:tab w:val="center" w:pos="4680"/>
        <w:tab w:val="right" w:pos="9360"/>
      </w:tabs>
    </w:pPr>
  </w:style>
  <w:style w:type="character" w:customStyle="1" w:styleId="FooterChar">
    <w:name w:val="Footer Char"/>
    <w:basedOn w:val="DefaultParagraphFont"/>
    <w:link w:val="Footer"/>
    <w:rsid w:val="00C83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0125">
      <w:bodyDiv w:val="1"/>
      <w:marLeft w:val="0"/>
      <w:marRight w:val="0"/>
      <w:marTop w:val="0"/>
      <w:marBottom w:val="0"/>
      <w:divBdr>
        <w:top w:val="none" w:sz="0" w:space="0" w:color="auto"/>
        <w:left w:val="none" w:sz="0" w:space="0" w:color="auto"/>
        <w:bottom w:val="none" w:sz="0" w:space="0" w:color="auto"/>
        <w:right w:val="none" w:sz="0" w:space="0" w:color="auto"/>
      </w:divBdr>
    </w:div>
    <w:div w:id="1312639010">
      <w:bodyDiv w:val="1"/>
      <w:marLeft w:val="0"/>
      <w:marRight w:val="0"/>
      <w:marTop w:val="0"/>
      <w:marBottom w:val="0"/>
      <w:divBdr>
        <w:top w:val="none" w:sz="0" w:space="0" w:color="auto"/>
        <w:left w:val="none" w:sz="0" w:space="0" w:color="auto"/>
        <w:bottom w:val="none" w:sz="0" w:space="0" w:color="auto"/>
        <w:right w:val="none" w:sz="0" w:space="0" w:color="auto"/>
      </w:divBdr>
    </w:div>
    <w:div w:id="1609657111">
      <w:bodyDiv w:val="1"/>
      <w:marLeft w:val="0"/>
      <w:marRight w:val="0"/>
      <w:marTop w:val="0"/>
      <w:marBottom w:val="0"/>
      <w:divBdr>
        <w:top w:val="none" w:sz="0" w:space="0" w:color="auto"/>
        <w:left w:val="none" w:sz="0" w:space="0" w:color="auto"/>
        <w:bottom w:val="none" w:sz="0" w:space="0" w:color="auto"/>
        <w:right w:val="none" w:sz="0" w:space="0" w:color="auto"/>
      </w:divBdr>
    </w:div>
    <w:div w:id="1708605653">
      <w:bodyDiv w:val="1"/>
      <w:marLeft w:val="0"/>
      <w:marRight w:val="0"/>
      <w:marTop w:val="0"/>
      <w:marBottom w:val="0"/>
      <w:divBdr>
        <w:top w:val="none" w:sz="0" w:space="0" w:color="auto"/>
        <w:left w:val="none" w:sz="0" w:space="0" w:color="auto"/>
        <w:bottom w:val="none" w:sz="0" w:space="0" w:color="auto"/>
        <w:right w:val="none" w:sz="0" w:space="0" w:color="auto"/>
      </w:divBdr>
    </w:div>
    <w:div w:id="1753962227">
      <w:bodyDiv w:val="1"/>
      <w:marLeft w:val="0"/>
      <w:marRight w:val="0"/>
      <w:marTop w:val="0"/>
      <w:marBottom w:val="0"/>
      <w:divBdr>
        <w:top w:val="none" w:sz="0" w:space="0" w:color="auto"/>
        <w:left w:val="none" w:sz="0" w:space="0" w:color="auto"/>
        <w:bottom w:val="none" w:sz="0" w:space="0" w:color="auto"/>
        <w:right w:val="none" w:sz="0" w:space="0" w:color="auto"/>
      </w:divBdr>
    </w:div>
    <w:div w:id="1866863797">
      <w:bodyDiv w:val="1"/>
      <w:marLeft w:val="0"/>
      <w:marRight w:val="0"/>
      <w:marTop w:val="0"/>
      <w:marBottom w:val="0"/>
      <w:divBdr>
        <w:top w:val="none" w:sz="0" w:space="0" w:color="auto"/>
        <w:left w:val="none" w:sz="0" w:space="0" w:color="auto"/>
        <w:bottom w:val="none" w:sz="0" w:space="0" w:color="auto"/>
        <w:right w:val="none" w:sz="0" w:space="0" w:color="auto"/>
      </w:divBdr>
    </w:div>
    <w:div w:id="1933539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3DB21-77B2-4DA0-9880-3D333541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DellComputerCorporation</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Unknown User</dc:creator>
  <cp:keywords/>
  <dc:description/>
  <cp:lastModifiedBy>Waterford Township</cp:lastModifiedBy>
  <cp:revision>3</cp:revision>
  <cp:lastPrinted>2024-02-23T14:10:00Z</cp:lastPrinted>
  <dcterms:created xsi:type="dcterms:W3CDTF">2024-02-23T14:19:00Z</dcterms:created>
  <dcterms:modified xsi:type="dcterms:W3CDTF">2024-03-06T18:03:00Z</dcterms:modified>
</cp:coreProperties>
</file>